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ADF68" w14:textId="5D4826B3" w:rsidR="00044DDD" w:rsidRDefault="005B777B" w:rsidP="00044DD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141714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="00B872FA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42A783BB" w14:textId="77777777" w:rsidR="00044DDD" w:rsidRPr="00044DDD" w:rsidRDefault="00044DDD" w:rsidP="00044DD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5187D840" w14:textId="77777777" w:rsidR="00B872FA" w:rsidRPr="00B872FA" w:rsidRDefault="00B872FA" w:rsidP="00B872F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872FA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Convention pour le climat : seules 10 % des propositions ont été reprises par le gouvernement</w:t>
      </w:r>
    </w:p>
    <w:p w14:paraId="35037868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https://reporterre.net/Convention-pour-le-climat-seules-10-des-propositions-ont-ete-reprises-par-le-gouvernement</w:t>
        </w:r>
      </w:hyperlink>
    </w:p>
    <w:p w14:paraId="612F0539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Projet de loi Climat/</w:t>
      </w:r>
      <w:proofErr w:type="gramStart"/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Résilience  Du</w:t>
      </w:r>
      <w:proofErr w:type="gramEnd"/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sans filtre aux cent filtres</w:t>
      </w:r>
    </w:p>
    <w:p w14:paraId="63E83492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https://www.quechoisir.org/billet-du-president-projet-de-loi-climat-resilience-du-sans-filtre-aux-cent-filtres-n89806/</w:t>
        </w:r>
      </w:hyperlink>
    </w:p>
    <w:p w14:paraId="5E35AF36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https://www.quechoisir.org/actualite-renovation-energetique-un-projet-de-loi-climat-a-ameliorer-n89914/</w:t>
        </w:r>
      </w:hyperlink>
    </w:p>
    <w:p w14:paraId="4C8F9337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Nous n’avons pas d’autre choix que d’organiser une décroissance de la consommation d’énergie et de matières. »</w:t>
      </w:r>
    </w:p>
    <w:p w14:paraId="3B0F94B3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https://reporterre.net/Delphine-Batho-La-decroissance-est-une-societe-du-plus-pas-du-moins-22634</w:t>
        </w:r>
      </w:hyperlink>
    </w:p>
    <w:p w14:paraId="5FC86A32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https://www.banquedesterritoires.fr/projet-de-loi-climat-et-resilience-premiers-debats-animes-en-seance-lassemblee</w:t>
        </w:r>
      </w:hyperlink>
    </w:p>
    <w:p w14:paraId="269EF1D5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Politique sanitaire commune : l’implosion de l’Union européenne ?</w:t>
      </w:r>
    </w:p>
    <w:p w14:paraId="3AB040E9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https://theconversation.com/politique-sanitaire-commune-limplosion-de-lunion-europeenne-158032</w:t>
        </w:r>
      </w:hyperlink>
    </w:p>
    <w:p w14:paraId="16B6FDE5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536E61A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262637DB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Agriculture bio en Europe : cap vers 25 % de la surface agricole d'ici 2030</w:t>
      </w:r>
      <w:r w:rsidRPr="00945AD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39A02E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anchor="xtor=ES-6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https://www.actu-environnement.com/ae/news/strategie-europe-agriculture-biologique-2030-37278.php4#xtor=ES-6</w:t>
        </w:r>
      </w:hyperlink>
    </w:p>
    <w:p w14:paraId="74C2D375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 la mutagenèse aux « ciseaux génétiques », une petite histoire des OGM</w:t>
      </w:r>
    </w:p>
    <w:p w14:paraId="71372C08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https://reporterre.net/De-la-mutagenese-aux-ciseaux-genetiques-une-petite-histoire-des-OGM</w:t>
        </w:r>
      </w:hyperlink>
    </w:p>
    <w:p w14:paraId="6CA12AE9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https://reporterre.net/Le-ministere-de-l-Agriculture-au-premier-rang-du-lobbying-des-nouveaux-OGM</w:t>
        </w:r>
      </w:hyperlink>
    </w:p>
    <w:p w14:paraId="7DF81E28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https://reporterre.net/Reporterre-sur-France-Inter-les-ruses-des-lobbies-pour-dereglementer-les-nouveaux-OGM</w:t>
        </w:r>
      </w:hyperlink>
    </w:p>
    <w:p w14:paraId="32A9EBEE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France Relance : 65 nouveaux projets alimentaires territoriaux sélectionnés</w:t>
      </w:r>
    </w:p>
    <w:p w14:paraId="3BCCC5A1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https://agriculture.gouv.fr/france-relance-65-nouveaux-projets-alimentaires-territoriaux-selectionnes</w:t>
        </w:r>
      </w:hyperlink>
    </w:p>
    <w:p w14:paraId="39C685DC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https://agriculture.gouv.fr/telecharger/125818</w:t>
        </w:r>
      </w:hyperlink>
    </w:p>
    <w:p w14:paraId="100A10A2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https://www.banquedesterritoires.fr/projets-alimentaires-territoriaux-65-demarches-emergeantes-soutenues-et-des-appels-projets-toujours</w:t>
        </w:r>
      </w:hyperlink>
    </w:p>
    <w:p w14:paraId="6D2CC3CE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Peu de décisions prises lors du super trilogue sur la PAC</w:t>
      </w:r>
    </w:p>
    <w:p w14:paraId="6960B570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945AD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aucune</w:t>
      </w:r>
      <w:proofErr w:type="gramEnd"/>
      <w:r w:rsidRPr="00945AD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entente n’a été trouvée sur la définition de l’«  agriculteur actif  »</w:t>
      </w:r>
    </w:p>
    <w:p w14:paraId="3E1D706A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https://www.euractiv.fr/section/agriculture-alimentation/news/cap-super-trilogue-brings-good-atmosphere-but-few-decisions/</w:t>
        </w:r>
      </w:hyperlink>
    </w:p>
    <w:p w14:paraId="0A6E6D79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ministre de l’Agriculture veut voir mentionner l’origine du lait sur les étiquettes</w:t>
      </w:r>
    </w:p>
    <w:p w14:paraId="496A8210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https://www.euractiv.fr/section/agriculture-alimentation/news/le-ministre-de-lagriculture-veut-voir-mentionner-lorigine-du-lait-sur-les-etiquettes/</w:t>
        </w:r>
      </w:hyperlink>
    </w:p>
    <w:p w14:paraId="160C881E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9CE9460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sz w:val="22"/>
          <w:szCs w:val="22"/>
        </w:rPr>
        <w:t>BIODIVERSITÉ-FORÊTS</w:t>
      </w:r>
    </w:p>
    <w:p w14:paraId="051F30E6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Biodiversité : la COP 15 repoussée à octobre 2021</w:t>
      </w:r>
    </w:p>
    <w:p w14:paraId="18A38B26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anchor="xtor=ES-6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https://www.actu-environnement.com/ae/news/biodiversite-cop15-octobre-2021-kunming-chine-37276.php4#xtor=ES-6</w:t>
        </w:r>
      </w:hyperlink>
    </w:p>
    <w:p w14:paraId="551DEEFF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Surveillance de la biodiversité terrestre : l'OFB lance un appel à manifestation d'intérêt</w:t>
      </w:r>
    </w:p>
    <w:p w14:paraId="78667D55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anchor="xtor=ES-6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https://www.actu-environnement.com/ae/news/appel-manifestation-interet-OFB-surveillance-biodiversite-terrestre-37290.php4#xtor=ES-6</w:t>
        </w:r>
      </w:hyperlink>
    </w:p>
    <w:p w14:paraId="0EE317C6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Chiffrer les dégâts causés par les invasions biologiques pour enfin agir</w:t>
      </w:r>
    </w:p>
    <w:p w14:paraId="3913BE01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https://theconversation.com/1-288-milliards-de-dollars-chiffrer-les-degats-causes-par-les-invasions-biologiques-pour-enfin-agir-158204</w:t>
        </w:r>
      </w:hyperlink>
    </w:p>
    <w:p w14:paraId="456CF33F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faucons menacés gagnent contre les éoliennes d’EDF</w:t>
      </w:r>
    </w:p>
    <w:p w14:paraId="7FBC8B47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https://reporterre.net/Les-faucons-menaces-gagnent-contre-les-eoliennes-d-EDF</w:t>
        </w:r>
      </w:hyperlink>
    </w:p>
    <w:p w14:paraId="7F38295C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897B751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5F6072DE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Fonts w:asciiTheme="minorHAnsi" w:hAnsiTheme="minorHAnsi" w:cstheme="minorHAnsi"/>
          <w:sz w:val="22"/>
          <w:szCs w:val="22"/>
        </w:rPr>
        <w:t>Impact environnemental des livraisons : le Sénat veut l'avis des consommateurs</w:t>
      </w:r>
    </w:p>
    <w:p w14:paraId="1223A3B1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945ADE">
        <w:rPr>
          <w:rFonts w:asciiTheme="minorHAnsi" w:hAnsiTheme="minorHAnsi" w:cstheme="minorHAnsi"/>
          <w:i/>
          <w:iCs/>
          <w:sz w:val="22"/>
          <w:szCs w:val="22"/>
        </w:rPr>
        <w:t>connaissent</w:t>
      </w:r>
      <w:proofErr w:type="gramEnd"/>
      <w:r w:rsidRPr="00945ADE">
        <w:rPr>
          <w:rFonts w:asciiTheme="minorHAnsi" w:hAnsiTheme="minorHAnsi" w:cstheme="minorHAnsi"/>
          <w:i/>
          <w:iCs/>
          <w:sz w:val="22"/>
          <w:szCs w:val="22"/>
        </w:rPr>
        <w:t xml:space="preserve">-ils vraiment l'impact environnemental de la livraison de leurs achats en ligne ? » </w:t>
      </w:r>
    </w:p>
    <w:p w14:paraId="7C4B6622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Fonts w:asciiTheme="minorHAnsi" w:hAnsiTheme="minorHAnsi" w:cstheme="minorHAnsi"/>
          <w:i/>
          <w:iCs/>
          <w:sz w:val="22"/>
          <w:szCs w:val="22"/>
        </w:rPr>
        <w:t>(NDLR : sondage très utile)</w:t>
      </w:r>
    </w:p>
    <w:p w14:paraId="739A2654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anchor="xtor=ES-6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https://www.actu-environnement.com/ae/news/consultation-senat-impact-environnemental-livraison-37294.php4#xtor=ES-6</w:t>
        </w:r>
      </w:hyperlink>
    </w:p>
    <w:p w14:paraId="7BBD47A4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https://senat.limequery.org/625965?lang=fr</w:t>
        </w:r>
      </w:hyperlink>
      <w:r w:rsidRPr="00945ADE">
        <w:rPr>
          <w:rFonts w:asciiTheme="minorHAnsi" w:hAnsiTheme="minorHAnsi" w:cstheme="minorHAnsi"/>
          <w:sz w:val="22"/>
          <w:szCs w:val="22"/>
        </w:rPr>
        <w:t>.</w:t>
      </w:r>
    </w:p>
    <w:p w14:paraId="27726AC5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Fonts w:asciiTheme="minorHAnsi" w:hAnsiTheme="minorHAnsi" w:cstheme="minorHAnsi"/>
          <w:sz w:val="22"/>
          <w:szCs w:val="22"/>
        </w:rPr>
        <w:t>Table ronde : le temps de la déconsommation est-il réellement venu ?</w:t>
      </w:r>
    </w:p>
    <w:p w14:paraId="6B76DBB5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https://www.youtube.com/watch?v=T_8M7OhDv-Y</w:t>
        </w:r>
      </w:hyperlink>
    </w:p>
    <w:p w14:paraId="49D7AE48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Fonts w:asciiTheme="minorHAnsi" w:hAnsiTheme="minorHAnsi" w:cstheme="minorHAnsi"/>
          <w:sz w:val="22"/>
          <w:szCs w:val="22"/>
        </w:rPr>
        <w:t>Va-t-on réellement assister au grand retour de la consigne pour réemploi ?</w:t>
      </w:r>
    </w:p>
    <w:p w14:paraId="7245DFFD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https://www.zerowastefrance.org/retour-consigne-reemploi/</w:t>
        </w:r>
      </w:hyperlink>
    </w:p>
    <w:p w14:paraId="7DAED2F6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Fonts w:asciiTheme="minorHAnsi" w:hAnsiTheme="minorHAnsi" w:cstheme="minorHAnsi"/>
          <w:sz w:val="22"/>
          <w:szCs w:val="22"/>
        </w:rPr>
        <w:t>Déchets : leur « traçabilité » renforcée à compter du 1er janvier 2022</w:t>
      </w:r>
    </w:p>
    <w:p w14:paraId="36E0107E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https://www.maire-info.com/dechets-leur-traabilite-renforcee-compter-du-1er-janvier-2022-article-25172</w:t>
        </w:r>
      </w:hyperlink>
    </w:p>
    <w:p w14:paraId="4CE5859E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C43E20E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7343FCE3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Quelles sont les priorités en matière de gestion de l'eau des collectivités ?</w:t>
      </w:r>
    </w:p>
    <w:p w14:paraId="12498D73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anchor="xtor=ES-6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https://www.actu-environnement.com/ae/news/carrefour-gestion-locale-eau-cgle-priorites-collectivites-22-edition-37307.php4#xtor=ES-6</w:t>
        </w:r>
      </w:hyperlink>
    </w:p>
    <w:p w14:paraId="2AC4275B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https://www.banquedesterritoires.fr/eau-reduction-de-limpact-environnemental-renaturation-et-lien-avec-lusager-le-tierce-des</w:t>
        </w:r>
      </w:hyperlink>
    </w:p>
    <w:p w14:paraId="422698D6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Fonts w:asciiTheme="minorHAnsi" w:hAnsiTheme="minorHAnsi" w:cstheme="minorHAnsi"/>
          <w:sz w:val="22"/>
          <w:szCs w:val="22"/>
        </w:rPr>
        <w:t xml:space="preserve">C’est quoi le problème avec l’eau ? Débat sur </w:t>
      </w:r>
      <w:proofErr w:type="spellStart"/>
      <w:r w:rsidRPr="00945ADE">
        <w:rPr>
          <w:rFonts w:asciiTheme="minorHAnsi" w:hAnsiTheme="minorHAnsi" w:cstheme="minorHAnsi"/>
          <w:sz w:val="22"/>
          <w:szCs w:val="22"/>
        </w:rPr>
        <w:t>RTFrance</w:t>
      </w:r>
      <w:proofErr w:type="spellEnd"/>
    </w:p>
    <w:p w14:paraId="5DC22E38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http://www.eauxglacees.com/C-est-quoi-le-probleme-avec-l-eau</w:t>
        </w:r>
      </w:hyperlink>
    </w:p>
    <w:p w14:paraId="7D740A6F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Fonts w:asciiTheme="minorHAnsi" w:hAnsiTheme="minorHAnsi" w:cstheme="minorHAnsi"/>
          <w:sz w:val="22"/>
          <w:szCs w:val="22"/>
        </w:rPr>
        <w:t xml:space="preserve">Avec le changement climatique, quel avenir pour nos ressources en </w:t>
      </w:r>
      <w:proofErr w:type="gramStart"/>
      <w:r w:rsidRPr="00945ADE">
        <w:rPr>
          <w:rFonts w:asciiTheme="minorHAnsi" w:hAnsiTheme="minorHAnsi" w:cstheme="minorHAnsi"/>
          <w:sz w:val="22"/>
          <w:szCs w:val="22"/>
        </w:rPr>
        <w:t>eau?</w:t>
      </w:r>
      <w:proofErr w:type="gramEnd"/>
    </w:p>
    <w:p w14:paraId="67C13A56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https://lejournal.cnrs.fr/audios/avec-le-changement-climatique-quel-avenir-pour-nos-ressources-en-eau</w:t>
        </w:r>
      </w:hyperlink>
    </w:p>
    <w:p w14:paraId="7AE7D260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A7EA49D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577DD8B3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Projet de loi climat : il y a "un manque cruel de culture scientifique de nos décideurs publics" d'après France Nature Environnement</w:t>
      </w:r>
    </w:p>
    <w:p w14:paraId="11EF37AD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https://www.francetvinfo.fr/meteo/climat/projet-de-loi-climat-il-y-a-un-manque-cruel-de-culture-scientifique-de-nos-decideurs-publics-d-apres-france-nature-environnement_4350573.html</w:t>
        </w:r>
      </w:hyperlink>
    </w:p>
    <w:p w14:paraId="2137A9DD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 stockage d’électricité, une des clés de voûte de la maison « intelligente »</w:t>
      </w:r>
    </w:p>
    <w:p w14:paraId="6F7C37BB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https://theconversation.com/le-stockage-delectricite-une-des-cles-de-voute-de-la-maison-intelligente-156920</w:t>
        </w:r>
      </w:hyperlink>
    </w:p>
    <w:p w14:paraId="0B7306D6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Électricité + hydrogène, le duo gagnant pour décarboner les systèmes énergétiques</w:t>
      </w:r>
    </w:p>
    <w:p w14:paraId="56D9E3A2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https://theconversation.com/electricite-hydrogene-le-duo-gagnant-pour-decarboner-les-systemes-energetiques-156828</w:t>
        </w:r>
      </w:hyperlink>
    </w:p>
    <w:p w14:paraId="7FFE97E9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Rénovation énergétique Les sanctions pour démarchage téléphonique tombent</w:t>
      </w:r>
    </w:p>
    <w:p w14:paraId="6516D295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https://www.quechoisir.org/actualite-renovation-energetique-les-sanctions-pour-demarchage-telephonique-tombent-n89718/</w:t>
        </w:r>
      </w:hyperlink>
    </w:p>
    <w:p w14:paraId="37999198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MaPrimeRénov</w:t>
      </w:r>
      <w:proofErr w:type="spellEnd"/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' : un décret et un arrêté mettent en place l'habilitation et le contrôle des mandataires</w:t>
      </w:r>
    </w:p>
    <w:p w14:paraId="19734A8A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https://www.banquedesterritoires.fr/maprimerenov-un-decret-et-un-arrete-mettent-en-place-lhabilitation-et-le-controle-des-mandataires</w:t>
        </w:r>
      </w:hyperlink>
    </w:p>
    <w:p w14:paraId="76FF4D32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B4178CA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59C3C083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Bill Gates finance le lobby des « nouveaux OGM » en Europe</w:t>
      </w:r>
    </w:p>
    <w:p w14:paraId="45BD4758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https://reporterre.net/Bill-Gates-finance-le-lobby-des-nouveaux-OGM-en-Europe</w:t>
        </w:r>
      </w:hyperlink>
    </w:p>
    <w:p w14:paraId="0966C813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</w:t>
      </w:r>
      <w:proofErr w:type="spellStart"/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Orse</w:t>
      </w:r>
      <w:proofErr w:type="spellEnd"/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dresse un panorama des outils de la finance durable</w:t>
      </w:r>
    </w:p>
    <w:p w14:paraId="471630DB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anchor="xtor=ES-6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https://www.actu-environnement.com/ae/news/orse-panorama-finance-obligations-durables-37289.php4#xtor=ES-6</w:t>
        </w:r>
      </w:hyperlink>
    </w:p>
    <w:p w14:paraId="395D24FD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Prêts garantis par l’État : et si le remède était pire que le mal ?</w:t>
      </w:r>
    </w:p>
    <w:p w14:paraId="4560D92C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https://theconversation.com/prets-garantis-par-letat-et-si-le-remede-etait-pire-que-le-mal-157898</w:t>
        </w:r>
      </w:hyperlink>
    </w:p>
    <w:p w14:paraId="2F784FF7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Électroménager et high-tech La Cour des comptes épingle la location longue durée</w:t>
      </w:r>
    </w:p>
    <w:p w14:paraId="35A08E8C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https://www.quechoisir.org/actualite-electromenager-et-high-tech-la-cour-des-comptes-epingle-la-location-longue-duree-n89770/</w:t>
        </w:r>
      </w:hyperlink>
    </w:p>
    <w:p w14:paraId="6B896633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colis à tout prix</w:t>
      </w:r>
    </w:p>
    <w:p w14:paraId="1122AE76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945AD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Le  e</w:t>
      </w:r>
      <w:proofErr w:type="gramEnd"/>
      <w:r w:rsidRPr="00945AD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-commerce a représenté 13,4% du commerce de détail »</w:t>
      </w:r>
    </w:p>
    <w:p w14:paraId="7A8BA920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https://www.franceinter.fr/emissions/interception/interception-04-avril-2021</w:t>
        </w:r>
      </w:hyperlink>
    </w:p>
    <w:p w14:paraId="5AE41CAC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Fonts w:asciiTheme="minorHAnsi" w:hAnsiTheme="minorHAnsi" w:cstheme="minorHAnsi"/>
          <w:sz w:val="22"/>
          <w:szCs w:val="22"/>
        </w:rPr>
        <w:t>Les finances des communes de moins de 3.500 habitants jugées "plutôt saines"</w:t>
      </w:r>
    </w:p>
    <w:p w14:paraId="7C2CC99F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https://www.banquedesterritoires.fr/les-finances-des-communes-de-moins-de-3500-habitants-jugees-plutot-saines</w:t>
        </w:r>
      </w:hyperlink>
    </w:p>
    <w:p w14:paraId="5D3FE27A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https://www.labanquepostale.fr/content/dam/groupe/actus-pub/pdf/etudes/finances-locales/2021/Regard-financier-communes-3500-LBP-AMRF-mars2021.pdf</w:t>
        </w:r>
      </w:hyperlink>
    </w:p>
    <w:p w14:paraId="76E05D20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86189AA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70EB0E1B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Pollution de l'air par le carbone suie : le risque accru de cancer est prouvé</w:t>
      </w:r>
    </w:p>
    <w:p w14:paraId="0489095D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anchor="xtor=ES-6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https://www.actu-environnement.com/ae/news/pollution-air-etude-carbone-suie-risque-cancer-37277.php4#xtor=ES-6</w:t>
        </w:r>
      </w:hyperlink>
    </w:p>
    <w:p w14:paraId="1838E976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Compost pollué issu du tri mécano-biologique : épandage illégal sur des terres agricoles en Charente-Maritime</w:t>
      </w:r>
    </w:p>
    <w:p w14:paraId="5A6121F1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https://www.zerowastefrance.org/compost-pollue-tri-mecano-biologique-illegal/</w:t>
        </w:r>
      </w:hyperlink>
    </w:p>
    <w:p w14:paraId="5B5FFEBB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démasquer les faux notaires ?</w:t>
      </w:r>
    </w:p>
    <w:p w14:paraId="0CBC2028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https://www.quechoisir.org/actualite-arnaque-a-l-assurance-vie-comment-demasquer-les-faux-notaires-n89634/</w:t>
        </w:r>
      </w:hyperlink>
    </w:p>
    <w:p w14:paraId="282A584E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Ces autocuiseurs dangereux dont il faut se débarrasser</w:t>
      </w:r>
    </w:p>
    <w:p w14:paraId="7B8A5D88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https://www.60millions-mag.com/2021/03/29/ces-autocuiseurs-dangereux-dont-il-faut-se-debarrasser-18463</w:t>
        </w:r>
      </w:hyperlink>
    </w:p>
    <w:p w14:paraId="06332944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Numérique et environnement : deux missions pour l'Arcep</w:t>
      </w:r>
    </w:p>
    <w:p w14:paraId="73C2B6BE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anchor="xtor=ES-6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https://www.actu-environnement.com/ae/news/numerique-environnement-saisine-arcep-mission-37309.php4#xtor=ES-6</w:t>
        </w:r>
      </w:hyperlink>
    </w:p>
    <w:p w14:paraId="0FE99B33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Lubrizol</w:t>
      </w:r>
      <w:proofErr w:type="spellEnd"/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conteste sa mise en examen devant la justice</w:t>
      </w:r>
    </w:p>
    <w:p w14:paraId="0FF3B6E4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anchor="xtor=ES-6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https://www.actu-environnement.com/ae/news/lubrizol-mise-examen-requete-nullite-37306.php4#xtor=ES-6</w:t>
        </w:r>
      </w:hyperlink>
    </w:p>
    <w:p w14:paraId="13BC079F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F7D1A7B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6D6DB19B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Cosméto’Score</w:t>
      </w:r>
      <w:proofErr w:type="spellEnd"/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: bonnet d’âne pour les crèmes antirides</w:t>
      </w:r>
    </w:p>
    <w:p w14:paraId="244367BE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https://www.60millions-mag.com/2021/03/25/cosmeto-score-bonnet-d-ane-pour-les-cremes-antirides-18466</w:t>
        </w:r>
      </w:hyperlink>
    </w:p>
    <w:p w14:paraId="48EFB52C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Acides gras « trans » limités par l’UE : que se passe-t-il au niveau moléculaire pour qu’ils soient nocifs ?</w:t>
      </w:r>
    </w:p>
    <w:p w14:paraId="2F0627F6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945AD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fuir</w:t>
      </w:r>
      <w:proofErr w:type="gramEnd"/>
      <w:r w:rsidRPr="00945AD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les emballages des produits industriels où il est notifié les termes « huile(s) végétales(s) hydrogénée(s) » ou « partiellement hydrogénée(s) »</w:t>
      </w:r>
    </w:p>
    <w:p w14:paraId="1A37CD14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https://theconversation.com/acides-gras-trans-limites-par-lue-que-se-passe-t-il-au-niveau-moleculaire-pour-quils-soient-nocifs-157791</w:t>
        </w:r>
      </w:hyperlink>
    </w:p>
    <w:p w14:paraId="69C34165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2B0A453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4D9CB574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 une intermodalité verte, le fret ferroviaire doit se développer</w:t>
      </w:r>
    </w:p>
    <w:p w14:paraId="0FEA10EB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https://www.euractiv.fr/section/plan-te/opinion/pour-une-intermodalite-verte-le-fret-ferroviaire-doit-se-developper/</w:t>
        </w:r>
      </w:hyperlink>
    </w:p>
    <w:p w14:paraId="2197AF76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Quatre millions de mal-logés : qu’est-ce que cela veut dire, concrètement ?</w:t>
      </w:r>
    </w:p>
    <w:p w14:paraId="5332FC29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http://www.observationsociete.fr/modes-de-vie/logement-modevie/millions-de-mal-loges-de-quoi-parle-t-on.html</w:t>
        </w:r>
      </w:hyperlink>
    </w:p>
    <w:p w14:paraId="660096DF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Véhicules électriques : les ventes progressent, mais les craintes autour de la recharge persistent</w:t>
      </w:r>
    </w:p>
    <w:p w14:paraId="3FA8CB05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anchor="xtor=ES-6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https://www.actu-environnement.com/ae/news/infographie-marche-vehicules-electriques-2020-37279.php4#xtor=ES-6</w:t>
        </w:r>
      </w:hyperlink>
    </w:p>
    <w:p w14:paraId="498148C5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Quel avenir pour les missions de service public de La Poste ?</w:t>
      </w:r>
    </w:p>
    <w:p w14:paraId="7FD1921E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https://www.maire-info.com/quel-avenir-pour-les-missions-service-public-la-poste--article-25189</w:t>
        </w:r>
      </w:hyperlink>
    </w:p>
    <w:p w14:paraId="25DF7FF6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carte des 833 contrats de relance et de transition écologique est publiée</w:t>
      </w:r>
    </w:p>
    <w:p w14:paraId="0A3CCBF9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https://www.banquedesterritoires.fr/la-carte-des-833-contrats-de-relance-et-de-transition-ecologique-est-publiee</w:t>
        </w:r>
      </w:hyperlink>
    </w:p>
    <w:p w14:paraId="5969CD7F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Open data France veut créer un réflexe data dans toutes les collectivités</w:t>
      </w:r>
    </w:p>
    <w:p w14:paraId="4AFD6A43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https://www.banquedesterritoires.fr/open-data-france-veut-creer-un-reflexe-data-dans-toutes-les-collectivites</w:t>
        </w:r>
      </w:hyperlink>
    </w:p>
    <w:p w14:paraId="76E2601B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Mobilité urbaine : la </w:t>
      </w:r>
      <w:proofErr w:type="spellStart"/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Fnaut</w:t>
      </w:r>
      <w:proofErr w:type="spellEnd"/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déploie ses propositions pour "une ville sereine"</w:t>
      </w:r>
    </w:p>
    <w:p w14:paraId="658DEEDB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https://www.banquedesterritoires.fr/mobilite-urbaine-la-fnaut-deploie-ses-propositions-pour-une-ville-sereine</w:t>
        </w:r>
      </w:hyperlink>
    </w:p>
    <w:p w14:paraId="11113BED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Débat sur la crise sanitaire et les seniors : la pandémie va conduire à revoir le modèle des </w:t>
      </w:r>
      <w:proofErr w:type="spellStart"/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Ehpad</w:t>
      </w:r>
      <w:proofErr w:type="spellEnd"/>
    </w:p>
    <w:p w14:paraId="5D34A9F2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https://www.banquedesterritoires.fr/debat-sur-la-crise-sanitaire-et-les-seniors-la-pandemie-va-conduire-revoir-le-modele-des-ehpad</w:t>
        </w:r>
      </w:hyperlink>
    </w:p>
    <w:p w14:paraId="48688141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qualité de l’environnement rural Nouvelle cause d’annulation de vente immobilière</w:t>
      </w:r>
    </w:p>
    <w:p w14:paraId="6C337A5F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https://www.quechoisir.org/actualite-la-qualite-de-l-environnement-rural-nouvelle-cause-d-annulation-de-vente-immobiliere-n89934/</w:t>
        </w:r>
      </w:hyperlink>
    </w:p>
    <w:p w14:paraId="0DEA6D99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Stocks de </w:t>
      </w:r>
      <w:proofErr w:type="gramStart"/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médicaments  Un</w:t>
      </w:r>
      <w:proofErr w:type="gramEnd"/>
      <w:r w:rsidRPr="00945AD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timide mais salutaire premier pas</w:t>
      </w:r>
    </w:p>
    <w:p w14:paraId="757B4D63" w14:textId="77777777" w:rsidR="00945ADE" w:rsidRPr="00945ADE" w:rsidRDefault="00945ADE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945ADE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https://www.quechoisir.org/billet-du-president-stocks-de-medicaments-un-timide-mais-salutaire-premier-pas-n89926/</w:t>
        </w:r>
      </w:hyperlink>
    </w:p>
    <w:p w14:paraId="6DCB0AD4" w14:textId="77777777" w:rsidR="007B631C" w:rsidRPr="00945ADE" w:rsidRDefault="007B631C" w:rsidP="00945AD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7B631C" w:rsidRPr="00945ADE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44DDD"/>
    <w:rsid w:val="000576DE"/>
    <w:rsid w:val="000D5668"/>
    <w:rsid w:val="00134808"/>
    <w:rsid w:val="00141714"/>
    <w:rsid w:val="0015326C"/>
    <w:rsid w:val="00180B10"/>
    <w:rsid w:val="002B78BB"/>
    <w:rsid w:val="002F3557"/>
    <w:rsid w:val="003237A7"/>
    <w:rsid w:val="00357F89"/>
    <w:rsid w:val="00512B74"/>
    <w:rsid w:val="00543E6E"/>
    <w:rsid w:val="005B72FE"/>
    <w:rsid w:val="005B777B"/>
    <w:rsid w:val="005D2B00"/>
    <w:rsid w:val="005E2C03"/>
    <w:rsid w:val="006157E3"/>
    <w:rsid w:val="00682ECA"/>
    <w:rsid w:val="006C57EE"/>
    <w:rsid w:val="006D3A91"/>
    <w:rsid w:val="00714B67"/>
    <w:rsid w:val="00730CD9"/>
    <w:rsid w:val="00753739"/>
    <w:rsid w:val="007B631C"/>
    <w:rsid w:val="007B7337"/>
    <w:rsid w:val="008F49E0"/>
    <w:rsid w:val="00945ADE"/>
    <w:rsid w:val="00967A4D"/>
    <w:rsid w:val="009B7113"/>
    <w:rsid w:val="00A71E40"/>
    <w:rsid w:val="00AD1749"/>
    <w:rsid w:val="00B233C3"/>
    <w:rsid w:val="00B7181D"/>
    <w:rsid w:val="00B872FA"/>
    <w:rsid w:val="00BC4DA9"/>
    <w:rsid w:val="00BC6D87"/>
    <w:rsid w:val="00C77B9A"/>
    <w:rsid w:val="00D05F7E"/>
    <w:rsid w:val="00DA2626"/>
    <w:rsid w:val="00DA52B6"/>
    <w:rsid w:val="00EB0EAB"/>
    <w:rsid w:val="00EF5A9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porterre.net/Reporterre-sur-France-Inter-les-ruses-des-lobbies-pour-dereglementer-les-nouveaux-OGM" TargetMode="External"/><Relationship Id="rId18" Type="http://schemas.openxmlformats.org/officeDocument/2006/relationships/hyperlink" Target="https://www.euractiv.fr/section/agriculture-alimentation/news/le-ministre-de-lagriculture-veut-voir-mentionner-lorigine-du-lait-sur-les-etiquettes/" TargetMode="External"/><Relationship Id="rId26" Type="http://schemas.openxmlformats.org/officeDocument/2006/relationships/hyperlink" Target="https://www.zerowastefrance.org/retour-consigne-reemploi/" TargetMode="External"/><Relationship Id="rId39" Type="http://schemas.openxmlformats.org/officeDocument/2006/relationships/hyperlink" Target="https://theconversation.com/prets-garantis-par-letat-et-si-le-remede-etait-pire-que-le-mal-157898" TargetMode="External"/><Relationship Id="rId21" Type="http://schemas.openxmlformats.org/officeDocument/2006/relationships/hyperlink" Target="https://theconversation.com/1-288-milliards-de-dollars-chiffrer-les-degats-causes-par-les-invasions-biologiques-pour-enfin-agir-158204" TargetMode="External"/><Relationship Id="rId34" Type="http://schemas.openxmlformats.org/officeDocument/2006/relationships/hyperlink" Target="https://theconversation.com/electricite-hydrogene-le-duo-gagnant-pour-decarboner-les-systemes-energetiques-156828" TargetMode="External"/><Relationship Id="rId42" Type="http://schemas.openxmlformats.org/officeDocument/2006/relationships/hyperlink" Target="https://www.banquedesterritoires.fr/les-finances-des-communes-de-moins-de-3500-habitants-jugees-plutot-saines" TargetMode="External"/><Relationship Id="rId47" Type="http://schemas.openxmlformats.org/officeDocument/2006/relationships/hyperlink" Target="https://www.60millions-mag.com/2021/03/29/ces-autocuiseurs-dangereux-dont-il-faut-se-debarrasser-18463" TargetMode="External"/><Relationship Id="rId50" Type="http://schemas.openxmlformats.org/officeDocument/2006/relationships/hyperlink" Target="https://www.60millions-mag.com/2021/03/25/cosmeto-score-bonnet-d-ane-pour-les-cremes-antirides-18466" TargetMode="External"/><Relationship Id="rId55" Type="http://schemas.openxmlformats.org/officeDocument/2006/relationships/hyperlink" Target="https://www.maire-info.com/quel-avenir-pour-les-missions-service-public-la-poste--article-25189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reporterre.net/Delphine-Batho-La-decroissance-est-une-societe-du-plus-pas-du-moins-226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anquedesterritoires.fr/projets-alimentaires-territoriaux-65-demarches-emergeantes-soutenues-et-des-appels-projets-toujours" TargetMode="External"/><Relationship Id="rId29" Type="http://schemas.openxmlformats.org/officeDocument/2006/relationships/hyperlink" Target="https://www.banquedesterritoires.fr/eau-reduction-de-limpact-environnemental-renaturation-et-lien-avec-lusager-le-tierce-des" TargetMode="External"/><Relationship Id="rId11" Type="http://schemas.openxmlformats.org/officeDocument/2006/relationships/hyperlink" Target="https://reporterre.net/De-la-mutagenese-aux-ciseaux-genetiques-une-petite-histoire-des-OGM" TargetMode="External"/><Relationship Id="rId24" Type="http://schemas.openxmlformats.org/officeDocument/2006/relationships/hyperlink" Target="https://senat.limequery.org/625965?lang=fr" TargetMode="External"/><Relationship Id="rId32" Type="http://schemas.openxmlformats.org/officeDocument/2006/relationships/hyperlink" Target="https://www.francetvinfo.fr/meteo/climat/projet-de-loi-climat-il-y-a-un-manque-cruel-de-culture-scientifique-de-nos-decideurs-publics-d-apres-france-nature-environnement_4350573.html" TargetMode="External"/><Relationship Id="rId37" Type="http://schemas.openxmlformats.org/officeDocument/2006/relationships/hyperlink" Target="https://reporterre.net/Bill-Gates-finance-le-lobby-des-nouveaux-OGM-en-Europe" TargetMode="External"/><Relationship Id="rId40" Type="http://schemas.openxmlformats.org/officeDocument/2006/relationships/hyperlink" Target="https://www.quechoisir.org/actualite-electromenager-et-high-tech-la-cour-des-comptes-epingle-la-location-longue-duree-n89770/" TargetMode="External"/><Relationship Id="rId45" Type="http://schemas.openxmlformats.org/officeDocument/2006/relationships/hyperlink" Target="https://www.zerowastefrance.org/compost-pollue-tri-mecano-biologique-illegal/" TargetMode="External"/><Relationship Id="rId53" Type="http://schemas.openxmlformats.org/officeDocument/2006/relationships/hyperlink" Target="http://www.observationsociete.fr/modes-de-vie/logement-modevie/millions-de-mal-loges-de-quoi-parle-t-on.html" TargetMode="External"/><Relationship Id="rId58" Type="http://schemas.openxmlformats.org/officeDocument/2006/relationships/hyperlink" Target="https://www.banquedesterritoires.fr/mobilite-urbaine-la-fnaut-deploie-ses-propositions-pour-une-ville-sereine" TargetMode="External"/><Relationship Id="rId5" Type="http://schemas.openxmlformats.org/officeDocument/2006/relationships/hyperlink" Target="https://www.quechoisir.org/billet-du-president-projet-de-loi-climat-resilience-du-sans-filtre-aux-cent-filtres-n89806/" TargetMode="External"/><Relationship Id="rId61" Type="http://schemas.openxmlformats.org/officeDocument/2006/relationships/hyperlink" Target="https://www.quechoisir.org/billet-du-president-stocks-de-medicaments-un-timide-mais-salutaire-premier-pas-n89926/" TargetMode="External"/><Relationship Id="rId19" Type="http://schemas.openxmlformats.org/officeDocument/2006/relationships/hyperlink" Target="https://www.actu-environnement.com/ae/news/biodiversite-cop15-octobre-2021-kunming-chine-37276.php4" TargetMode="External"/><Relationship Id="rId14" Type="http://schemas.openxmlformats.org/officeDocument/2006/relationships/hyperlink" Target="https://agriculture.gouv.fr/france-relance-65-nouveaux-projets-alimentaires-territoriaux-selectionnes" TargetMode="External"/><Relationship Id="rId22" Type="http://schemas.openxmlformats.org/officeDocument/2006/relationships/hyperlink" Target="https://reporterre.net/Les-faucons-menaces-gagnent-contre-les-eoliennes-d-EDF" TargetMode="External"/><Relationship Id="rId27" Type="http://schemas.openxmlformats.org/officeDocument/2006/relationships/hyperlink" Target="https://www.maire-info.com/dechets-leur-traabilite-renforcee-compter-du-1er-janvier-2022-article-25172" TargetMode="External"/><Relationship Id="rId30" Type="http://schemas.openxmlformats.org/officeDocument/2006/relationships/hyperlink" Target="http://www.eauxglacees.com/C-est-quoi-le-probleme-avec-l-eau" TargetMode="External"/><Relationship Id="rId35" Type="http://schemas.openxmlformats.org/officeDocument/2006/relationships/hyperlink" Target="https://www.quechoisir.org/actualite-renovation-energetique-les-sanctions-pour-demarchage-telephonique-tombent-n89718/" TargetMode="External"/><Relationship Id="rId43" Type="http://schemas.openxmlformats.org/officeDocument/2006/relationships/hyperlink" Target="https://www.labanquepostale.fr/content/dam/groupe/actus-pub/pdf/etudes/finances-locales/2021/Regard-financier-communes-3500-LBP-AMRF-mars2021.pdf" TargetMode="External"/><Relationship Id="rId48" Type="http://schemas.openxmlformats.org/officeDocument/2006/relationships/hyperlink" Target="https://www.actu-environnement.com/ae/news/numerique-environnement-saisine-arcep-mission-37309.php4" TargetMode="External"/><Relationship Id="rId56" Type="http://schemas.openxmlformats.org/officeDocument/2006/relationships/hyperlink" Target="https://www.banquedesterritoires.fr/la-carte-des-833-contrats-de-relance-et-de-transition-ecologique-est-publiee" TargetMode="External"/><Relationship Id="rId8" Type="http://schemas.openxmlformats.org/officeDocument/2006/relationships/hyperlink" Target="https://www.banquedesterritoires.fr/projet-de-loi-climat-et-resilience-premiers-debats-animes-en-seance-lassemblee" TargetMode="External"/><Relationship Id="rId51" Type="http://schemas.openxmlformats.org/officeDocument/2006/relationships/hyperlink" Target="https://theconversation.com/acides-gras-trans-limites-par-lue-que-se-passe-t-il-au-niveau-moleculaire-pour-quils-soient-nocifs-15779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porterre.net/Le-ministere-de-l-Agriculture-au-premier-rang-du-lobbying-des-nouveaux-OGM" TargetMode="External"/><Relationship Id="rId17" Type="http://schemas.openxmlformats.org/officeDocument/2006/relationships/hyperlink" Target="https://www.euractiv.fr/section/agriculture-alimentation/news/cap-super-trilogue-brings-good-atmosphere-but-few-decisions/" TargetMode="External"/><Relationship Id="rId25" Type="http://schemas.openxmlformats.org/officeDocument/2006/relationships/hyperlink" Target="https://www.youtube.com/watch?v=T_8M7OhDv-Y" TargetMode="External"/><Relationship Id="rId33" Type="http://schemas.openxmlformats.org/officeDocument/2006/relationships/hyperlink" Target="https://theconversation.com/le-stockage-delectricite-une-des-cles-de-voute-de-la-maison-intelligente-156920" TargetMode="External"/><Relationship Id="rId38" Type="http://schemas.openxmlformats.org/officeDocument/2006/relationships/hyperlink" Target="https://www.actu-environnement.com/ae/news/orse-panorama-finance-obligations-durables-37289.php4" TargetMode="External"/><Relationship Id="rId46" Type="http://schemas.openxmlformats.org/officeDocument/2006/relationships/hyperlink" Target="https://www.quechoisir.org/actualite-arnaque-a-l-assurance-vie-comment-demasquer-les-faux-notaires-n89634/" TargetMode="External"/><Relationship Id="rId59" Type="http://schemas.openxmlformats.org/officeDocument/2006/relationships/hyperlink" Target="https://www.banquedesterritoires.fr/debat-sur-la-crise-sanitaire-et-les-seniors-la-pandemie-va-conduire-revoir-le-modele-des-ehpad" TargetMode="External"/><Relationship Id="rId20" Type="http://schemas.openxmlformats.org/officeDocument/2006/relationships/hyperlink" Target="https://www.actu-environnement.com/ae/news/appel-manifestation-interet-OFB-surveillance-biodiversite-terrestre-37290.php4" TargetMode="External"/><Relationship Id="rId41" Type="http://schemas.openxmlformats.org/officeDocument/2006/relationships/hyperlink" Target="https://www.franceinter.fr/emissions/interception/interception-04-avril-2021" TargetMode="External"/><Relationship Id="rId54" Type="http://schemas.openxmlformats.org/officeDocument/2006/relationships/hyperlink" Target="https://www.actu-environnement.com/ae/news/infographie-marche-vehicules-electriques-2020-37279.php4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quechoisir.org/actualite-renovation-energetique-un-projet-de-loi-climat-a-ameliorer-n89914/" TargetMode="External"/><Relationship Id="rId15" Type="http://schemas.openxmlformats.org/officeDocument/2006/relationships/hyperlink" Target="https://agriculture.gouv.fr/telecharger/125818" TargetMode="External"/><Relationship Id="rId23" Type="http://schemas.openxmlformats.org/officeDocument/2006/relationships/hyperlink" Target="https://www.actu-environnement.com/ae/news/consultation-senat-impact-environnemental-livraison-37294.php4" TargetMode="External"/><Relationship Id="rId28" Type="http://schemas.openxmlformats.org/officeDocument/2006/relationships/hyperlink" Target="https://www.actu-environnement.com/ae/news/carrefour-gestion-locale-eau-cgle-priorites-collectivites-22-edition-37307.php4" TargetMode="External"/><Relationship Id="rId36" Type="http://schemas.openxmlformats.org/officeDocument/2006/relationships/hyperlink" Target="https://www.banquedesterritoires.fr/maprimerenov-un-decret-et-un-arrete-mettent-en-place-lhabilitation-et-le-controle-des-mandataires" TargetMode="External"/><Relationship Id="rId49" Type="http://schemas.openxmlformats.org/officeDocument/2006/relationships/hyperlink" Target="https://www.actu-environnement.com/ae/news/lubrizol-mise-examen-requete-nullite-37306.php4" TargetMode="External"/><Relationship Id="rId57" Type="http://schemas.openxmlformats.org/officeDocument/2006/relationships/hyperlink" Target="https://www.banquedesterritoires.fr/open-data-france-veut-creer-un-reflexe-data-dans-toutes-les-collectivites" TargetMode="External"/><Relationship Id="rId10" Type="http://schemas.openxmlformats.org/officeDocument/2006/relationships/hyperlink" Target="https://www.actu-environnement.com/ae/news/strategie-europe-agriculture-biologique-2030-37278.php4" TargetMode="External"/><Relationship Id="rId31" Type="http://schemas.openxmlformats.org/officeDocument/2006/relationships/hyperlink" Target="https://lejournal.cnrs.fr/audios/avec-le-changement-climatique-quel-avenir-pour-nos-ressources-en-eau" TargetMode="External"/><Relationship Id="rId44" Type="http://schemas.openxmlformats.org/officeDocument/2006/relationships/hyperlink" Target="https://www.actu-environnement.com/ae/news/pollution-air-etude-carbone-suie-risque-cancer-37277.php4" TargetMode="External"/><Relationship Id="rId52" Type="http://schemas.openxmlformats.org/officeDocument/2006/relationships/hyperlink" Target="https://www.euractiv.fr/section/plan-te/opinion/pour-une-intermodalite-verte-le-fret-ferroviaire-doit-se-developper/" TargetMode="External"/><Relationship Id="rId60" Type="http://schemas.openxmlformats.org/officeDocument/2006/relationships/hyperlink" Target="https://www.quechoisir.org/actualite-la-qualite-de-l-environnement-rural-nouvelle-cause-d-annulation-de-vente-immobiliere-n89934/" TargetMode="External"/><Relationship Id="rId4" Type="http://schemas.openxmlformats.org/officeDocument/2006/relationships/hyperlink" Target="https://reporterre.net/Convention-pour-le-climat-seules-10-des-propositions-ont-ete-reprises-par-le-gouvernement" TargetMode="External"/><Relationship Id="rId9" Type="http://schemas.openxmlformats.org/officeDocument/2006/relationships/hyperlink" Target="https://theconversation.com/politique-sanitaire-commune-limplosion-de-lunion-europeenne-15803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2857</Words>
  <Characters>15718</Characters>
  <Application>Microsoft Office Word</Application>
  <DocSecurity>0</DocSecurity>
  <Lines>130</Lines>
  <Paragraphs>37</Paragraphs>
  <ScaleCrop>false</ScaleCrop>
  <Company/>
  <LinksUpToDate>false</LinksUpToDate>
  <CharactersWithSpaces>18538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6</cp:revision>
  <dcterms:created xsi:type="dcterms:W3CDTF">2021-03-13T16:26:00Z</dcterms:created>
  <dcterms:modified xsi:type="dcterms:W3CDTF">2021-04-05T12:54:00Z</dcterms:modified>
</cp:coreProperties>
</file>