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9B9A6" w14:textId="62C35275" w:rsidR="00730CD9" w:rsidRDefault="005B777B" w:rsidP="00730CD9">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714B67">
        <w:rPr>
          <w:rFonts w:eastAsia="Times New Roman" w:cstheme="minorHAnsi"/>
          <w:b/>
          <w:bCs/>
          <w:sz w:val="24"/>
          <w:szCs w:val="24"/>
          <w:lang w:eastAsia="fr-FR"/>
        </w:rPr>
        <w:t>50</w:t>
      </w:r>
      <w:r w:rsidRPr="00357F89">
        <w:rPr>
          <w:rFonts w:eastAsia="Times New Roman" w:cstheme="minorHAnsi"/>
          <w:b/>
          <w:bCs/>
          <w:sz w:val="24"/>
          <w:szCs w:val="24"/>
          <w:lang w:eastAsia="fr-FR"/>
        </w:rPr>
        <w:t>-2020</w:t>
      </w:r>
      <w:r w:rsidRPr="005B777B">
        <w:rPr>
          <w:rFonts w:eastAsia="Times New Roman" w:cstheme="minorHAnsi"/>
          <w:b/>
          <w:bCs/>
          <w:sz w:val="24"/>
          <w:szCs w:val="24"/>
          <w:lang w:eastAsia="fr-FR"/>
        </w:rPr>
        <w:t>)</w:t>
      </w:r>
    </w:p>
    <w:p w14:paraId="69E41541" w14:textId="77777777" w:rsidR="00730CD9" w:rsidRPr="00730CD9" w:rsidRDefault="00730CD9" w:rsidP="00730CD9">
      <w:pPr>
        <w:spacing w:after="0" w:line="240" w:lineRule="auto"/>
        <w:rPr>
          <w:rFonts w:eastAsia="Times New Roman" w:cstheme="minorHAnsi"/>
          <w:b/>
          <w:bCs/>
          <w:sz w:val="24"/>
          <w:szCs w:val="24"/>
          <w:lang w:eastAsia="fr-FR"/>
        </w:rPr>
      </w:pPr>
    </w:p>
    <w:p w14:paraId="457435EF" w14:textId="77777777" w:rsidR="00714B67" w:rsidRPr="00714B67" w:rsidRDefault="00714B67" w:rsidP="00714B67">
      <w:pPr>
        <w:pStyle w:val="PrformatHTML"/>
        <w:rPr>
          <w:rFonts w:asciiTheme="minorHAnsi" w:hAnsiTheme="minorHAnsi" w:cstheme="minorHAnsi"/>
          <w:sz w:val="22"/>
          <w:szCs w:val="22"/>
        </w:rPr>
      </w:pPr>
      <w:r w:rsidRPr="00714B67">
        <w:rPr>
          <w:rStyle w:val="lev"/>
          <w:rFonts w:asciiTheme="minorHAnsi" w:hAnsiTheme="minorHAnsi" w:cstheme="minorHAnsi"/>
          <w:b w:val="0"/>
          <w:bCs w:val="0"/>
          <w:sz w:val="22"/>
          <w:szCs w:val="22"/>
        </w:rPr>
        <w:t>LOI n° 2020-1525 du 7 décembre 2020 d'accélération et de simplification de l'action publique</w:t>
      </w:r>
    </w:p>
    <w:p w14:paraId="1645E64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 w:tgtFrame="_blank" w:history="1">
        <w:r w:rsidRPr="00714B67">
          <w:rPr>
            <w:rStyle w:val="Lienhypertexte"/>
            <w:rFonts w:asciiTheme="minorHAnsi" w:hAnsiTheme="minorHAnsi" w:cstheme="minorHAnsi"/>
            <w:sz w:val="22"/>
            <w:szCs w:val="22"/>
          </w:rPr>
          <w:t>https://www.legifrance.gouv.fr/jorf/id/JORFTEXT000042619877</w:t>
        </w:r>
      </w:hyperlink>
    </w:p>
    <w:p w14:paraId="129FB3B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En colère, des membres de la Convention citoyenne boycottent le gouvernement</w:t>
      </w:r>
    </w:p>
    <w:p w14:paraId="13BF4F3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 w:tgtFrame="_blank" w:history="1">
        <w:r w:rsidRPr="00714B67">
          <w:rPr>
            <w:rStyle w:val="Lienhypertexte"/>
            <w:rFonts w:asciiTheme="minorHAnsi" w:hAnsiTheme="minorHAnsi" w:cstheme="minorHAnsi"/>
            <w:sz w:val="22"/>
            <w:szCs w:val="22"/>
          </w:rPr>
          <w:t>https://reporterre.net/En-colere-des-membres-de-la-Convention-citoyenne-boycottent-le-gouvernement</w:t>
        </w:r>
      </w:hyperlink>
    </w:p>
    <w:p w14:paraId="2D4F175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 w:tgtFrame="_blank" w:history="1">
        <w:r w:rsidRPr="00714B67">
          <w:rPr>
            <w:rStyle w:val="Lienhypertexte"/>
            <w:rFonts w:asciiTheme="minorHAnsi" w:hAnsiTheme="minorHAnsi" w:cstheme="minorHAnsi"/>
            <w:sz w:val="22"/>
            <w:szCs w:val="22"/>
          </w:rPr>
          <w:t>https://theconversation.com/convention-citoyenne-pour-le-climat-la-democratie-participative-vue-de-linterieur-141571</w:t>
        </w:r>
      </w:hyperlink>
    </w:p>
    <w:p w14:paraId="4E3E87E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 w:tgtFrame="_blank" w:history="1">
        <w:r w:rsidRPr="00714B67">
          <w:rPr>
            <w:rStyle w:val="Lienhypertexte"/>
            <w:rFonts w:asciiTheme="minorHAnsi" w:hAnsiTheme="minorHAnsi" w:cstheme="minorHAnsi"/>
            <w:sz w:val="22"/>
            <w:szCs w:val="22"/>
          </w:rPr>
          <w:t>https://tnova.fr/notes/convention-citoyenne-pour-le-climat-quelques-enseignements-pour-l-avenir</w:t>
        </w:r>
      </w:hyperlink>
    </w:p>
    <w:p w14:paraId="4FF1282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Nous avons fait beaucoup de progrès dans la mise en œuvre de l’Accord de Paris »</w:t>
      </w:r>
    </w:p>
    <w:p w14:paraId="719D20B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 w:tgtFrame="_blank" w:history="1">
        <w:r w:rsidRPr="00714B67">
          <w:rPr>
            <w:rStyle w:val="Lienhypertexte"/>
            <w:rFonts w:asciiTheme="minorHAnsi" w:hAnsiTheme="minorHAnsi" w:cstheme="minorHAnsi"/>
            <w:sz w:val="22"/>
            <w:szCs w:val="22"/>
          </w:rPr>
          <w:t>https://www.euractiv.fr/section/climat/interview/nous-avons-fait-beaucoup-de-progres-dans-la-mise-en-oeuvre-de-laccord-de-paris/</w:t>
        </w:r>
      </w:hyperlink>
    </w:p>
    <w:p w14:paraId="33FD55E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Convention citoyenne pour le climat : le projet de loi naît dans la douleur</w:t>
      </w:r>
    </w:p>
    <w:p w14:paraId="18D4C8E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 w:anchor="xtor=ES-6" w:tgtFrame="_blank" w:history="1">
        <w:r w:rsidRPr="00714B67">
          <w:rPr>
            <w:rStyle w:val="Lienhypertexte"/>
            <w:rFonts w:asciiTheme="minorHAnsi" w:hAnsiTheme="minorHAnsi" w:cstheme="minorHAnsi"/>
            <w:sz w:val="22"/>
            <w:szCs w:val="22"/>
          </w:rPr>
          <w:t>https://www.actu-environnement.com/ae/news/convention-citoyenne-climat-projet-loi-arbitrage-36662.php4#xtor=ES-6</w:t>
        </w:r>
      </w:hyperlink>
    </w:p>
    <w:p w14:paraId="362BD47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0" w:tgtFrame="_blank" w:history="1">
        <w:r w:rsidRPr="00714B67">
          <w:rPr>
            <w:rStyle w:val="Lienhypertexte"/>
            <w:rFonts w:asciiTheme="minorHAnsi" w:hAnsiTheme="minorHAnsi" w:cstheme="minorHAnsi"/>
            <w:sz w:val="22"/>
            <w:szCs w:val="22"/>
          </w:rPr>
          <w:t>https://www.novethic.fr/actualite/environnement/climat/isr-rse/projet-de-loi-convention-climat-les-premiers-arbitrages-concernent-les-mesures-les-plus-consensuelles-149280.html</w:t>
        </w:r>
      </w:hyperlink>
    </w:p>
    <w:p w14:paraId="4A82491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1" w:tgtFrame="_blank" w:history="1">
        <w:r w:rsidRPr="00714B67">
          <w:rPr>
            <w:rStyle w:val="Lienhypertexte"/>
            <w:rFonts w:asciiTheme="minorHAnsi" w:hAnsiTheme="minorHAnsi" w:cstheme="minorHAnsi"/>
            <w:sz w:val="22"/>
            <w:szCs w:val="22"/>
          </w:rPr>
          <w:t>https://www.francetvinfo.fr/monde/environnement/convention-citoyenne-sur-le-climat/c-est-a-la-limite-du-sabotage-au-sein-de-la-convention-citoyenne-pour-le-climat-les-travaux-sur-le-projet-de-loi-ont-jete-un-froid_4212005.html</w:t>
        </w:r>
      </w:hyperlink>
    </w:p>
    <w:p w14:paraId="033C021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Sommet européen : y a-t-il une place pour le climat ?</w:t>
      </w:r>
    </w:p>
    <w:p w14:paraId="30288E9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2" w:tgtFrame="_blank" w:history="1">
        <w:r w:rsidRPr="00714B67">
          <w:rPr>
            <w:rStyle w:val="Lienhypertexte"/>
            <w:rFonts w:asciiTheme="minorHAnsi" w:hAnsiTheme="minorHAnsi" w:cstheme="minorHAnsi"/>
            <w:sz w:val="22"/>
            <w:szCs w:val="22"/>
          </w:rPr>
          <w:t>https://www.euractiv.fr/section/climat/news/eu-klimaziele-umweltverbaende-und-gruene-fordern-mehr-ambition/</w:t>
        </w:r>
      </w:hyperlink>
    </w:p>
    <w:p w14:paraId="1EF3CC3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Accord des 27 pour réduire d’au moins 55 % leurs émissions de CO2 d’ici 2030</w:t>
      </w:r>
    </w:p>
    <w:p w14:paraId="09EF41A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3" w:tgtFrame="_blank" w:history="1">
        <w:r w:rsidRPr="00714B67">
          <w:rPr>
            <w:rStyle w:val="Lienhypertexte"/>
            <w:rFonts w:asciiTheme="minorHAnsi" w:hAnsiTheme="minorHAnsi" w:cstheme="minorHAnsi"/>
            <w:sz w:val="22"/>
            <w:szCs w:val="22"/>
          </w:rPr>
          <w:t>https://www.euractiv.fr/section/plan-te/news/accord-des-27-pour-reduire-dau-moins-55-leurs-emissions-de-co2-dici-2030/</w:t>
        </w:r>
      </w:hyperlink>
    </w:p>
    <w:p w14:paraId="3AB5DF4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4" w:tgtFrame="_blank" w:history="1">
        <w:r w:rsidRPr="00714B67">
          <w:rPr>
            <w:rStyle w:val="Lienhypertexte"/>
            <w:rFonts w:asciiTheme="minorHAnsi" w:hAnsiTheme="minorHAnsi" w:cstheme="minorHAnsi"/>
            <w:sz w:val="22"/>
            <w:szCs w:val="22"/>
          </w:rPr>
          <w:t>https://www.euractiv.fr/section/climat/news/eu-clinches-hard-fought-deal-on-2030-climate-target/</w:t>
        </w:r>
      </w:hyperlink>
    </w:p>
    <w:p w14:paraId="6E42C70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12DA78D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AGRICULTURE-ALIMENTATION</w:t>
      </w:r>
    </w:p>
    <w:p w14:paraId="625B92F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La viande artificielle, la promesse des laboratoires</w:t>
      </w:r>
    </w:p>
    <w:p w14:paraId="6E22286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5" w:tgtFrame="_blank" w:history="1">
        <w:r w:rsidRPr="00714B67">
          <w:rPr>
            <w:rStyle w:val="Lienhypertexte"/>
            <w:rFonts w:asciiTheme="minorHAnsi" w:hAnsiTheme="minorHAnsi" w:cstheme="minorHAnsi"/>
            <w:sz w:val="22"/>
            <w:szCs w:val="22"/>
          </w:rPr>
          <w:t>https://observatoire-des-aliments.fr/non-classe/la-viande-artificielle-la-promesse-des-laboratoires</w:t>
        </w:r>
      </w:hyperlink>
    </w:p>
    <w:p w14:paraId="2F740DD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6" w:tgtFrame="_blank" w:history="1">
        <w:r w:rsidRPr="00714B67">
          <w:rPr>
            <w:rStyle w:val="Lienhypertexte"/>
            <w:rFonts w:asciiTheme="minorHAnsi" w:hAnsiTheme="minorHAnsi" w:cstheme="minorHAnsi"/>
            <w:sz w:val="22"/>
            <w:szCs w:val="22"/>
          </w:rPr>
          <w:t>https://observatoire-des-aliments.fr/sante/lequilibre-proteines-animales-vegetales</w:t>
        </w:r>
      </w:hyperlink>
    </w:p>
    <w:p w14:paraId="1243F40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La Commission européenne lance un Observatoire pour surveiller la santé des sols</w:t>
      </w:r>
    </w:p>
    <w:p w14:paraId="53F4B0B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7" w:anchor="xtor=ES-6" w:tgtFrame="_blank" w:history="1">
        <w:r w:rsidRPr="00714B67">
          <w:rPr>
            <w:rStyle w:val="Lienhypertexte"/>
            <w:rFonts w:asciiTheme="minorHAnsi" w:hAnsiTheme="minorHAnsi" w:cstheme="minorHAnsi"/>
            <w:sz w:val="22"/>
            <w:szCs w:val="22"/>
          </w:rPr>
          <w:t>https://www.actu-environnement.com/ae/news/commission-europeenne-observatoire-donnees-sante-sols-europe-JRC-36665.php4#xtor=ES-6</w:t>
        </w:r>
      </w:hyperlink>
    </w:p>
    <w:p w14:paraId="6D2C3AF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Fermes urbaines : 27 collectivités lauréates ont été retenues</w:t>
      </w:r>
    </w:p>
    <w:p w14:paraId="54DEF17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8" w:anchor="xtor=ES-6" w:tgtFrame="_blank" w:history="1">
        <w:r w:rsidRPr="00714B67">
          <w:rPr>
            <w:rStyle w:val="Lienhypertexte"/>
            <w:rFonts w:asciiTheme="minorHAnsi" w:hAnsiTheme="minorHAnsi" w:cstheme="minorHAnsi"/>
            <w:sz w:val="22"/>
            <w:szCs w:val="22"/>
          </w:rPr>
          <w:t>https://www.actu-environnement.com/ae/news/appel-projets-quartiers-fertiles-27-collectivites-laureates-ministeres-ville-agriculture-36660.php4#xtor=ES-6</w:t>
        </w:r>
      </w:hyperlink>
    </w:p>
    <w:p w14:paraId="07E1627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19" w:tgtFrame="_blank" w:history="1">
        <w:r w:rsidRPr="00714B67">
          <w:rPr>
            <w:rStyle w:val="Lienhypertexte"/>
            <w:rFonts w:asciiTheme="minorHAnsi" w:hAnsiTheme="minorHAnsi" w:cstheme="minorHAnsi"/>
            <w:sz w:val="22"/>
            <w:szCs w:val="22"/>
          </w:rPr>
          <w:t>https://www.anru.fr/actualites/decouvrez-les-27-premiers-laureats-de-quartiers-fertiles</w:t>
        </w:r>
      </w:hyperlink>
    </w:p>
    <w:p w14:paraId="6C8BC7C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roofErr w:type="gramStart"/>
      <w:r w:rsidRPr="00714B67">
        <w:rPr>
          <w:rStyle w:val="lev"/>
          <w:rFonts w:asciiTheme="minorHAnsi" w:hAnsiTheme="minorHAnsi" w:cstheme="minorHAnsi"/>
          <w:b w:val="0"/>
          <w:bCs w:val="0"/>
          <w:sz w:val="22"/>
          <w:szCs w:val="22"/>
        </w:rPr>
        <w:t>Glyphosate:</w:t>
      </w:r>
      <w:proofErr w:type="gramEnd"/>
      <w:r w:rsidRPr="00714B67">
        <w:rPr>
          <w:rStyle w:val="lev"/>
          <w:rFonts w:asciiTheme="minorHAnsi" w:hAnsiTheme="minorHAnsi" w:cstheme="minorHAnsi"/>
          <w:b w:val="0"/>
          <w:bCs w:val="0"/>
          <w:sz w:val="22"/>
          <w:szCs w:val="22"/>
        </w:rPr>
        <w:t xml:space="preserve"> nouveaux recours juridiques contre des autorisations de mise sur le marché</w:t>
      </w:r>
    </w:p>
    <w:p w14:paraId="497BCE8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0" w:tgtFrame="_blank" w:history="1">
        <w:r w:rsidRPr="00714B67">
          <w:rPr>
            <w:rStyle w:val="Lienhypertexte"/>
            <w:rFonts w:asciiTheme="minorHAnsi" w:hAnsiTheme="minorHAnsi" w:cstheme="minorHAnsi"/>
            <w:sz w:val="22"/>
            <w:szCs w:val="22"/>
          </w:rPr>
          <w:t>https://www.generations-futures.fr/actualites/glyphosate-recours-amm/</w:t>
        </w:r>
      </w:hyperlink>
    </w:p>
    <w:p w14:paraId="2DAEAB3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HVE : le SYNABIO se mobilise pour dénoncer un leurre et un frein à la transition agroécologique</w:t>
      </w:r>
    </w:p>
    <w:p w14:paraId="20EA5FB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1" w:tgtFrame="_blank" w:history="1">
        <w:r w:rsidRPr="00714B67">
          <w:rPr>
            <w:rStyle w:val="Lienhypertexte"/>
            <w:rFonts w:asciiTheme="minorHAnsi" w:hAnsiTheme="minorHAnsi" w:cstheme="minorHAnsi"/>
            <w:sz w:val="22"/>
            <w:szCs w:val="22"/>
          </w:rPr>
          <w:t>https://www.synabio.com/hve-le-synabio-se-mobilise-pour-denoncer-un-leurre-et-un-frein-a-la-transition-agroecologique</w:t>
        </w:r>
      </w:hyperlink>
    </w:p>
    <w:p w14:paraId="5A663B4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Néonicotinoïdes : le Conseil constitutionnel valide la dérogation pour la betterave sucrière</w:t>
      </w:r>
    </w:p>
    <w:p w14:paraId="1EFC15A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2" w:anchor="xtor=ES-6" w:tgtFrame="_blank" w:history="1">
        <w:r w:rsidRPr="00714B67">
          <w:rPr>
            <w:rStyle w:val="Lienhypertexte"/>
            <w:rFonts w:asciiTheme="minorHAnsi" w:hAnsiTheme="minorHAnsi" w:cstheme="minorHAnsi"/>
            <w:sz w:val="22"/>
            <w:szCs w:val="22"/>
          </w:rPr>
          <w:t>https://www.actu-environnement.com/ae/news/neonicotinoides-derogation-batterave-conseil-constitutionnel-36683.php4#xtor=ES-6</w:t>
        </w:r>
      </w:hyperlink>
    </w:p>
    <w:p w14:paraId="47D7E78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Selon l’EFSA, les directives existantes sont appropriées pour évaluer l’édition génétique</w:t>
      </w:r>
    </w:p>
    <w:p w14:paraId="40DB39C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i/>
          <w:iCs/>
          <w:sz w:val="22"/>
          <w:szCs w:val="22"/>
        </w:rPr>
        <w:t>« </w:t>
      </w:r>
      <w:proofErr w:type="gramStart"/>
      <w:r w:rsidRPr="00714B67">
        <w:rPr>
          <w:rFonts w:asciiTheme="minorHAnsi" w:hAnsiTheme="minorHAnsi" w:cstheme="minorHAnsi"/>
          <w:i/>
          <w:iCs/>
          <w:sz w:val="22"/>
          <w:szCs w:val="22"/>
        </w:rPr>
        <w:t>différentes</w:t>
      </w:r>
      <w:proofErr w:type="gramEnd"/>
      <w:r w:rsidRPr="00714B67">
        <w:rPr>
          <w:rFonts w:asciiTheme="minorHAnsi" w:hAnsiTheme="minorHAnsi" w:cstheme="minorHAnsi"/>
          <w:i/>
          <w:iCs/>
          <w:sz w:val="22"/>
          <w:szCs w:val="22"/>
        </w:rPr>
        <w:t xml:space="preserve"> techniques d’édition du génome, notamment la mutagenèse dirigée par oligonucléotides et deux types de nucléases site-spécifiques »</w:t>
      </w:r>
    </w:p>
    <w:p w14:paraId="3543950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3" w:tgtFrame="_blank" w:history="1">
        <w:r w:rsidRPr="00714B67">
          <w:rPr>
            <w:rStyle w:val="Lienhypertexte"/>
            <w:rFonts w:asciiTheme="minorHAnsi" w:hAnsiTheme="minorHAnsi" w:cstheme="minorHAnsi"/>
            <w:sz w:val="22"/>
            <w:szCs w:val="22"/>
          </w:rPr>
          <w:t>https://www.euractiv.fr/section/agriculture-de-precision/news/existing-guidance-appropriate-for-gene-editing-assessment-says-efsa/</w:t>
        </w:r>
      </w:hyperlink>
    </w:p>
    <w:p w14:paraId="7CB9074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615A2C6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BIODIVERSITÉ-FORÊTS</w:t>
      </w:r>
    </w:p>
    <w:p w14:paraId="5B66490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Solutions Fondées sur la Nature : des outils pour agir localement</w:t>
      </w:r>
    </w:p>
    <w:p w14:paraId="7E0B802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4" w:tgtFrame="_blank" w:history="1">
        <w:r w:rsidRPr="00714B67">
          <w:rPr>
            <w:rStyle w:val="Lienhypertexte"/>
            <w:rFonts w:asciiTheme="minorHAnsi" w:hAnsiTheme="minorHAnsi" w:cstheme="minorHAnsi"/>
            <w:sz w:val="22"/>
            <w:szCs w:val="22"/>
          </w:rPr>
          <w:t>https://www.fne.asso.fr/publications/sfn</w:t>
        </w:r>
      </w:hyperlink>
    </w:p>
    <w:p w14:paraId="1A41563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xml:space="preserve">Le SYNABIO s'engage pour la biodiversité ! </w:t>
      </w:r>
    </w:p>
    <w:p w14:paraId="5795D01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5" w:tgtFrame="_blank" w:history="1">
        <w:r w:rsidRPr="00714B67">
          <w:rPr>
            <w:rStyle w:val="Lienhypertexte"/>
            <w:rFonts w:asciiTheme="minorHAnsi" w:hAnsiTheme="minorHAnsi" w:cstheme="minorHAnsi"/>
            <w:sz w:val="22"/>
            <w:szCs w:val="22"/>
          </w:rPr>
          <w:t>https://www.synabio.com/le-synabio-s-engage-pour-la-biodiversite</w:t>
        </w:r>
      </w:hyperlink>
    </w:p>
    <w:p w14:paraId="295D57E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6" w:tgtFrame="_blank" w:history="1">
        <w:r w:rsidRPr="00714B67">
          <w:rPr>
            <w:rStyle w:val="Lienhypertexte"/>
            <w:rFonts w:asciiTheme="minorHAnsi" w:hAnsiTheme="minorHAnsi" w:cstheme="minorHAnsi"/>
            <w:sz w:val="22"/>
            <w:szCs w:val="22"/>
          </w:rPr>
          <w:t>https://www.synabio.com/dl-fichier-actualite?media=15635</w:t>
        </w:r>
      </w:hyperlink>
    </w:p>
    <w:p w14:paraId="7D02065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51B9439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CONSO RESPONSABLE – ECONOMIES CIRCULAIRE ET COLLABORATIVE - ESS - RSE</w:t>
      </w:r>
    </w:p>
    <w:p w14:paraId="4B63D75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Numérique responsable : l’Europe vote une résolution historique</w:t>
      </w:r>
    </w:p>
    <w:p w14:paraId="504927B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7" w:tgtFrame="_blank" w:history="1">
        <w:r w:rsidRPr="00714B67">
          <w:rPr>
            <w:rStyle w:val="Lienhypertexte"/>
            <w:rFonts w:asciiTheme="minorHAnsi" w:hAnsiTheme="minorHAnsi" w:cstheme="minorHAnsi"/>
            <w:sz w:val="22"/>
            <w:szCs w:val="22"/>
          </w:rPr>
          <w:t>https://www.greenit.fr/2020/11/30/numerique-responsable-leurope-vote-une-resolution-historique/</w:t>
        </w:r>
      </w:hyperlink>
    </w:p>
    <w:p w14:paraId="218605D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Pourquoi changeons-nous de smartphone ?</w:t>
      </w:r>
    </w:p>
    <w:p w14:paraId="2D9A682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8" w:tgtFrame="_blank" w:history="1">
        <w:r w:rsidRPr="00714B67">
          <w:rPr>
            <w:rStyle w:val="Lienhypertexte"/>
            <w:rFonts w:asciiTheme="minorHAnsi" w:hAnsiTheme="minorHAnsi" w:cstheme="minorHAnsi"/>
            <w:sz w:val="22"/>
            <w:szCs w:val="22"/>
          </w:rPr>
          <w:t>https://www.greenit.fr/2020/11/25/pourquoi-changeons-nous-de-smartphone/</w:t>
        </w:r>
      </w:hyperlink>
    </w:p>
    <w:p w14:paraId="1799E38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Pourquoi les étiquettes énergie ont-elles (encore) changé ?</w:t>
      </w:r>
    </w:p>
    <w:p w14:paraId="05BB741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29" w:tgtFrame="_blank" w:history="1">
        <w:r w:rsidRPr="00714B67">
          <w:rPr>
            <w:rStyle w:val="Lienhypertexte"/>
            <w:rFonts w:asciiTheme="minorHAnsi" w:hAnsiTheme="minorHAnsi" w:cstheme="minorHAnsi"/>
            <w:sz w:val="22"/>
            <w:szCs w:val="22"/>
          </w:rPr>
          <w:t>https://theconversation.com/pourquoi-les-etiquettes-energie-ont-elles-encore-change-150785</w:t>
        </w:r>
      </w:hyperlink>
    </w:p>
    <w:p w14:paraId="03613DF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"Complément d'enquête". Ecologie : en vert et contre tout ?</w:t>
      </w:r>
    </w:p>
    <w:p w14:paraId="4494167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0" w:tgtFrame="_blank" w:history="1">
        <w:r w:rsidRPr="00714B67">
          <w:rPr>
            <w:rStyle w:val="Lienhypertexte"/>
            <w:rFonts w:asciiTheme="minorHAnsi" w:hAnsiTheme="minorHAnsi" w:cstheme="minorHAnsi"/>
            <w:sz w:val="22"/>
            <w:szCs w:val="22"/>
          </w:rPr>
          <w:t>https://www.francetvinfo.fr/replay-magazine/france-2/complement-d-enquete/complement-d-enquete-ecologie-en-vert-et-contre-tout_4161677.html</w:t>
        </w:r>
      </w:hyperlink>
    </w:p>
    <w:p w14:paraId="002F6B6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363794B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DÉCHETS</w:t>
      </w:r>
    </w:p>
    <w:p w14:paraId="0D515C4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Coca-Cola, premier pollueur pour la troisième année de suite</w:t>
      </w:r>
    </w:p>
    <w:p w14:paraId="054E7E5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1" w:tgtFrame="_blank" w:history="1">
        <w:r w:rsidRPr="00714B67">
          <w:rPr>
            <w:rStyle w:val="Lienhypertexte"/>
            <w:rFonts w:asciiTheme="minorHAnsi" w:hAnsiTheme="minorHAnsi" w:cstheme="minorHAnsi"/>
            <w:sz w:val="22"/>
            <w:szCs w:val="22"/>
          </w:rPr>
          <w:t>https://www.environnement-magazine.fr/pollutions/article/2020/12/10/131465/cocacola-premier-pollueur-pour-troisieme-annee-suite</w:t>
        </w:r>
      </w:hyperlink>
    </w:p>
    <w:p w14:paraId="2F529CD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Recyclage et valorisation des déchets plastiques : comment ça marche ?</w:t>
      </w:r>
    </w:p>
    <w:p w14:paraId="0F56A80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2" w:tgtFrame="_blank" w:history="1">
        <w:r w:rsidRPr="00714B67">
          <w:rPr>
            <w:rStyle w:val="Lienhypertexte"/>
            <w:rFonts w:asciiTheme="minorHAnsi" w:hAnsiTheme="minorHAnsi" w:cstheme="minorHAnsi"/>
            <w:sz w:val="22"/>
            <w:szCs w:val="22"/>
          </w:rPr>
          <w:t>https://theconversation.com/recyclage-et-valorisation-des-dechets-plastiques-comment-ca-marche-149288</w:t>
        </w:r>
      </w:hyperlink>
    </w:p>
    <w:p w14:paraId="0A793E4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68562D6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EAU</w:t>
      </w:r>
    </w:p>
    <w:p w14:paraId="4D190144" w14:textId="77777777" w:rsidR="00714B67" w:rsidRPr="00714B67" w:rsidRDefault="00714B67" w:rsidP="00714B67">
      <w:pPr>
        <w:pStyle w:val="PrformatHTML"/>
        <w:rPr>
          <w:rFonts w:asciiTheme="minorHAnsi" w:hAnsiTheme="minorHAnsi" w:cstheme="minorHAnsi"/>
          <w:sz w:val="22"/>
          <w:szCs w:val="22"/>
        </w:rPr>
      </w:pPr>
      <w:r w:rsidRPr="00714B67">
        <w:rPr>
          <w:rStyle w:val="lev"/>
          <w:rFonts w:asciiTheme="minorHAnsi" w:hAnsiTheme="minorHAnsi" w:cstheme="minorHAnsi"/>
          <w:b w:val="0"/>
          <w:bCs w:val="0"/>
          <w:sz w:val="22"/>
          <w:szCs w:val="22"/>
        </w:rPr>
        <w:t>Décret n° 2020-1522 du 4 décembre 2020 confiant à la région Pays de la Loire les missions d'animation et de concertation dans le domaine de la gestion et de la protection de la ressource en eau et des milieux aquatiques mentionnées au 12° du I de l'article L. 211-7 du code de l'environnement</w:t>
      </w:r>
    </w:p>
    <w:p w14:paraId="53526BA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3" w:tgtFrame="_blank" w:history="1">
        <w:r w:rsidRPr="00714B67">
          <w:rPr>
            <w:rStyle w:val="Lienhypertexte"/>
            <w:rFonts w:asciiTheme="minorHAnsi" w:hAnsiTheme="minorHAnsi" w:cstheme="minorHAnsi"/>
            <w:sz w:val="22"/>
            <w:szCs w:val="22"/>
          </w:rPr>
          <w:t>https://www.legifrance.gouv.fr/jorf/id/JORFTEXT000042614297</w:t>
        </w:r>
      </w:hyperlink>
    </w:p>
    <w:p w14:paraId="1BF92A0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xml:space="preserve">Réseau </w:t>
      </w:r>
      <w:proofErr w:type="spellStart"/>
      <w:r w:rsidRPr="00714B67">
        <w:rPr>
          <w:rStyle w:val="lev"/>
          <w:rFonts w:asciiTheme="minorHAnsi" w:hAnsiTheme="minorHAnsi" w:cstheme="minorHAnsi"/>
          <w:b w:val="0"/>
          <w:bCs w:val="0"/>
          <w:sz w:val="22"/>
          <w:szCs w:val="22"/>
        </w:rPr>
        <w:t>CapTer</w:t>
      </w:r>
      <w:proofErr w:type="spellEnd"/>
      <w:r w:rsidRPr="00714B67">
        <w:rPr>
          <w:rStyle w:val="lev"/>
          <w:rFonts w:asciiTheme="minorHAnsi" w:hAnsiTheme="minorHAnsi" w:cstheme="minorHAnsi"/>
          <w:b w:val="0"/>
          <w:bCs w:val="0"/>
          <w:sz w:val="22"/>
          <w:szCs w:val="22"/>
        </w:rPr>
        <w:t xml:space="preserve"> : retour sur la journée d'échange et de savoir-faire pour les animateurs de captages</w:t>
      </w:r>
    </w:p>
    <w:p w14:paraId="40CF37F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4" w:tgtFrame="_blank" w:history="1">
        <w:r w:rsidRPr="00714B67">
          <w:rPr>
            <w:rStyle w:val="Lienhypertexte"/>
            <w:rFonts w:asciiTheme="minorHAnsi" w:hAnsiTheme="minorHAnsi" w:cstheme="minorHAnsi"/>
            <w:sz w:val="22"/>
            <w:szCs w:val="22"/>
          </w:rPr>
          <w:t>https://www.alterrebourgognefranchecomte.org/a/1370/reseau-capter-retour-sur-la-journee-d-echange-et-de-savoir-faire-pour-les-animateurs-de-captages/</w:t>
        </w:r>
      </w:hyperlink>
    </w:p>
    <w:p w14:paraId="68A4147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Plan de relance de l’Eau : peut-on vraiment se réjouir ?</w:t>
      </w:r>
    </w:p>
    <w:p w14:paraId="79B2097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i/>
          <w:iCs/>
          <w:sz w:val="22"/>
          <w:szCs w:val="22"/>
        </w:rPr>
        <w:t xml:space="preserve">« 1 litre </w:t>
      </w:r>
      <w:proofErr w:type="gramStart"/>
      <w:r w:rsidRPr="00714B67">
        <w:rPr>
          <w:rStyle w:val="lev"/>
          <w:rFonts w:asciiTheme="minorHAnsi" w:hAnsiTheme="minorHAnsi" w:cstheme="minorHAnsi"/>
          <w:b w:val="0"/>
          <w:bCs w:val="0"/>
          <w:i/>
          <w:iCs/>
          <w:sz w:val="22"/>
          <w:szCs w:val="22"/>
        </w:rPr>
        <w:t>d’eau  potable</w:t>
      </w:r>
      <w:proofErr w:type="gramEnd"/>
      <w:r w:rsidRPr="00714B67">
        <w:rPr>
          <w:rStyle w:val="lev"/>
          <w:rFonts w:asciiTheme="minorHAnsi" w:hAnsiTheme="minorHAnsi" w:cstheme="minorHAnsi"/>
          <w:b w:val="0"/>
          <w:bCs w:val="0"/>
          <w:i/>
          <w:iCs/>
          <w:sz w:val="22"/>
          <w:szCs w:val="22"/>
        </w:rPr>
        <w:t xml:space="preserve"> sur 5 en moyenne se perd quelque part dans les 850.000 kilomètres de nos réseaux »</w:t>
      </w:r>
    </w:p>
    <w:p w14:paraId="3E22448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5" w:tgtFrame="_blank" w:history="1">
        <w:r w:rsidRPr="00714B67">
          <w:rPr>
            <w:rStyle w:val="Lienhypertexte"/>
            <w:rFonts w:asciiTheme="minorHAnsi" w:hAnsiTheme="minorHAnsi" w:cstheme="minorHAnsi"/>
            <w:sz w:val="22"/>
            <w:szCs w:val="22"/>
          </w:rPr>
          <w:t>https://www.environnement-magazine.fr/eau/article/2020/12/07/131367/tribune-plan-relance-eau-peuton-vraiment-rejouir</w:t>
        </w:r>
      </w:hyperlink>
    </w:p>
    <w:p w14:paraId="43AC5D6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Mise en œuvre des Plans de gestion de la sécurité sanitaire de l’Eau (PGSSE)</w:t>
      </w:r>
    </w:p>
    <w:p w14:paraId="4687977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6" w:tgtFrame="_blank" w:history="1">
        <w:r w:rsidRPr="00714B67">
          <w:rPr>
            <w:rStyle w:val="Lienhypertexte"/>
            <w:rFonts w:asciiTheme="minorHAnsi" w:hAnsiTheme="minorHAnsi" w:cstheme="minorHAnsi"/>
            <w:sz w:val="22"/>
            <w:szCs w:val="22"/>
          </w:rPr>
          <w:t>http://www.eauxglacees.com/Mise-en-oeuvre-des-Plans-de</w:t>
        </w:r>
      </w:hyperlink>
    </w:p>
    <w:p w14:paraId="5AC9F39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7" w:tgtFrame="_blank" w:history="1">
        <w:r w:rsidRPr="00714B67">
          <w:rPr>
            <w:rStyle w:val="Lienhypertexte"/>
            <w:rFonts w:asciiTheme="minorHAnsi" w:hAnsiTheme="minorHAnsi" w:cstheme="minorHAnsi"/>
            <w:sz w:val="22"/>
            <w:szCs w:val="22"/>
          </w:rPr>
          <w:t>http://www.eauxglacees.com/IMG/pdf/PGSSE_contexte_et_outils_19-11-20_-.pdf</w:t>
        </w:r>
      </w:hyperlink>
    </w:p>
    <w:p w14:paraId="1093A9E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8" w:tgtFrame="_blank" w:history="1">
        <w:r w:rsidRPr="00714B67">
          <w:rPr>
            <w:rStyle w:val="Lienhypertexte"/>
            <w:rFonts w:asciiTheme="minorHAnsi" w:hAnsiTheme="minorHAnsi" w:cstheme="minorHAnsi"/>
            <w:sz w:val="22"/>
            <w:szCs w:val="22"/>
          </w:rPr>
          <w:t>https://www.astee.org/evenements/mise-en-oeuvre-des-pgsse-presentation-du-guide-astee-et-retours-dexperiences/</w:t>
        </w:r>
      </w:hyperlink>
    </w:p>
    <w:p w14:paraId="0BE9AA8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Le CNE valide le re-use et la relance de l’irrigation…</w:t>
      </w:r>
    </w:p>
    <w:p w14:paraId="1E40E6C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39" w:tgtFrame="_blank" w:history="1">
        <w:r w:rsidRPr="00714B67">
          <w:rPr>
            <w:rStyle w:val="Lienhypertexte"/>
            <w:rFonts w:asciiTheme="minorHAnsi" w:hAnsiTheme="minorHAnsi" w:cstheme="minorHAnsi"/>
            <w:sz w:val="22"/>
            <w:szCs w:val="22"/>
          </w:rPr>
          <w:t>http://www.eauxglacees.com/Le-CNE-valide-le-re-use-et-la</w:t>
        </w:r>
      </w:hyperlink>
    </w:p>
    <w:p w14:paraId="3AE2F87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Gestion des situations de non-conformité de la qualité de l’eau du robinet en France</w:t>
      </w:r>
    </w:p>
    <w:p w14:paraId="3062338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(Rapport HCSP 2015)</w:t>
      </w:r>
    </w:p>
    <w:p w14:paraId="425FEDD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0" w:tgtFrame="_blank" w:history="1">
        <w:r w:rsidRPr="00714B67">
          <w:rPr>
            <w:rStyle w:val="Lienhypertexte"/>
            <w:rFonts w:asciiTheme="minorHAnsi" w:hAnsiTheme="minorHAnsi" w:cstheme="minorHAnsi"/>
            <w:sz w:val="22"/>
            <w:szCs w:val="22"/>
          </w:rPr>
          <w:t>https://www.hcsp.fr/explore.cgi/avisrapportsdomaine?clefr=526</w:t>
        </w:r>
      </w:hyperlink>
    </w:p>
    <w:p w14:paraId="7534B14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01824FB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ÉNERGIES-CLIMAT</w:t>
      </w:r>
    </w:p>
    <w:p w14:paraId="7F3894E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Dans le Lot, le solaire citoyen, ça marche !</w:t>
      </w:r>
    </w:p>
    <w:p w14:paraId="38B5BDC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1" w:tgtFrame="_blank" w:history="1">
        <w:r w:rsidRPr="00714B67">
          <w:rPr>
            <w:rStyle w:val="Lienhypertexte"/>
            <w:rFonts w:asciiTheme="minorHAnsi" w:hAnsiTheme="minorHAnsi" w:cstheme="minorHAnsi"/>
            <w:sz w:val="22"/>
            <w:szCs w:val="22"/>
          </w:rPr>
          <w:t>https://reporterre.net/Dans-le-Lot-le-solaire-citoyen-ca-marche</w:t>
        </w:r>
      </w:hyperlink>
    </w:p>
    <w:p w14:paraId="2F3D9E4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100 portables réchauffent 1 hectare de planète d’un degré pendant 60 ans</w:t>
      </w:r>
    </w:p>
    <w:p w14:paraId="69EF069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i/>
          <w:iCs/>
          <w:sz w:val="22"/>
          <w:szCs w:val="22"/>
        </w:rPr>
        <w:t>« 230 kg CO</w:t>
      </w:r>
      <w:r w:rsidRPr="00714B67">
        <w:rPr>
          <w:rStyle w:val="lev"/>
          <w:rFonts w:asciiTheme="minorHAnsi" w:hAnsiTheme="minorHAnsi" w:cstheme="minorHAnsi"/>
          <w:b w:val="0"/>
          <w:bCs w:val="0"/>
          <w:i/>
          <w:iCs/>
          <w:sz w:val="22"/>
          <w:szCs w:val="22"/>
          <w:vertAlign w:val="subscript"/>
        </w:rPr>
        <w:t>2</w:t>
      </w:r>
      <w:r w:rsidRPr="00714B67">
        <w:rPr>
          <w:rStyle w:val="lev"/>
          <w:rFonts w:asciiTheme="minorHAnsi" w:hAnsiTheme="minorHAnsi" w:cstheme="minorHAnsi"/>
          <w:b w:val="0"/>
          <w:bCs w:val="0"/>
          <w:i/>
          <w:iCs/>
          <w:sz w:val="22"/>
          <w:szCs w:val="22"/>
        </w:rPr>
        <w:t>e sont émis au cours de la vie d’un ordinateur portable contre 6 kg CO</w:t>
      </w:r>
      <w:r w:rsidRPr="00714B67">
        <w:rPr>
          <w:rStyle w:val="lev"/>
          <w:rFonts w:asciiTheme="minorHAnsi" w:hAnsiTheme="minorHAnsi" w:cstheme="minorHAnsi"/>
          <w:b w:val="0"/>
          <w:bCs w:val="0"/>
          <w:i/>
          <w:iCs/>
          <w:sz w:val="22"/>
          <w:szCs w:val="22"/>
          <w:vertAlign w:val="subscript"/>
        </w:rPr>
        <w:t>2</w:t>
      </w:r>
      <w:r w:rsidRPr="00714B67">
        <w:rPr>
          <w:rStyle w:val="lev"/>
          <w:rFonts w:asciiTheme="minorHAnsi" w:hAnsiTheme="minorHAnsi" w:cstheme="minorHAnsi"/>
          <w:b w:val="0"/>
          <w:bCs w:val="0"/>
          <w:i/>
          <w:iCs/>
          <w:sz w:val="22"/>
          <w:szCs w:val="22"/>
        </w:rPr>
        <w:t>e pour un sac de randonnée »</w:t>
      </w:r>
    </w:p>
    <w:p w14:paraId="11DC395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2" w:tgtFrame="_blank" w:history="1">
        <w:r w:rsidRPr="00714B67">
          <w:rPr>
            <w:rStyle w:val="Lienhypertexte"/>
            <w:rFonts w:asciiTheme="minorHAnsi" w:hAnsiTheme="minorHAnsi" w:cstheme="minorHAnsi"/>
            <w:sz w:val="22"/>
            <w:szCs w:val="22"/>
          </w:rPr>
          <w:t>https://www.greenit.fr/2020/11/03/100-portables-rechauffent-1-hectare-de-planete-dun-degre-pendant-60-ans/</w:t>
        </w:r>
      </w:hyperlink>
    </w:p>
    <w:p w14:paraId="4891068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3" w:tgtFrame="_blank" w:history="1">
        <w:r w:rsidRPr="00714B67">
          <w:rPr>
            <w:rStyle w:val="Lienhypertexte"/>
            <w:rFonts w:asciiTheme="minorHAnsi" w:hAnsiTheme="minorHAnsi" w:cstheme="minorHAnsi"/>
            <w:sz w:val="22"/>
            <w:szCs w:val="22"/>
          </w:rPr>
          <w:t>https://www.greenit.fr/2020/10/06/4-des-emissions-de-ges/</w:t>
        </w:r>
      </w:hyperlink>
    </w:p>
    <w:p w14:paraId="7EB3C11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w:t>
      </w:r>
      <w:r w:rsidRPr="00714B67">
        <w:rPr>
          <w:rStyle w:val="lev"/>
          <w:rFonts w:asciiTheme="minorHAnsi" w:hAnsiTheme="minorHAnsi" w:cstheme="minorHAnsi"/>
          <w:b w:val="0"/>
          <w:bCs w:val="0"/>
          <w:sz w:val="22"/>
          <w:szCs w:val="22"/>
        </w:rPr>
        <w:t>Un climat d’inégalités” : un rapport inédit sur les impacts inégaux du dérèglement climatique en France</w:t>
      </w:r>
    </w:p>
    <w:p w14:paraId="510409C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4" w:tgtFrame="_blank" w:history="1">
        <w:r w:rsidRPr="00714B67">
          <w:rPr>
            <w:rStyle w:val="Lienhypertexte"/>
            <w:rFonts w:asciiTheme="minorHAnsi" w:hAnsiTheme="minorHAnsi" w:cstheme="minorHAnsi"/>
            <w:sz w:val="22"/>
            <w:szCs w:val="22"/>
          </w:rPr>
          <w:t>https://notreaffaireatous.org/cp-un-climat-dinegalites-un-rapport-inedit-sur-les-impacts-inegaux-du-dereglement-climatique-en-france/</w:t>
        </w:r>
      </w:hyperlink>
    </w:p>
    <w:p w14:paraId="22F77FD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5" w:tgtFrame="_blank" w:history="1">
        <w:r w:rsidRPr="00714B67">
          <w:rPr>
            <w:rStyle w:val="Lienhypertexte"/>
            <w:rFonts w:asciiTheme="minorHAnsi" w:hAnsiTheme="minorHAnsi" w:cstheme="minorHAnsi"/>
            <w:sz w:val="22"/>
            <w:szCs w:val="22"/>
          </w:rPr>
          <w:t>https://notreaffaireatous.org/wp-</w:t>
        </w:r>
      </w:hyperlink>
      <w:hyperlink r:id="rId46" w:tgtFrame="_blank" w:history="1">
        <w:r w:rsidRPr="00714B67">
          <w:rPr>
            <w:rStyle w:val="Lienhypertexte"/>
            <w:rFonts w:asciiTheme="minorHAnsi" w:hAnsiTheme="minorHAnsi" w:cstheme="minorHAnsi"/>
            <w:sz w:val="22"/>
            <w:szCs w:val="22"/>
          </w:rPr>
          <w:t>content/uploads/2020/12/InegalitesClimatiques_MAQUETTE_2020.12.09_opti-1.pdf</w:t>
        </w:r>
      </w:hyperlink>
    </w:p>
    <w:p w14:paraId="0BF03A9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Cinq ans après l'Accord de Paris, le monde se rapproche enfin d'une trajectoire de réchauffement à 2°C</w:t>
      </w:r>
    </w:p>
    <w:p w14:paraId="1A038FE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7" w:tgtFrame="_blank" w:history="1">
        <w:r w:rsidRPr="00714B67">
          <w:rPr>
            <w:rStyle w:val="Lienhypertexte"/>
            <w:rFonts w:asciiTheme="minorHAnsi" w:hAnsiTheme="minorHAnsi" w:cstheme="minorHAnsi"/>
            <w:sz w:val="22"/>
            <w:szCs w:val="22"/>
          </w:rPr>
          <w:t>https://www.novethic.fr/actualite/environnement/climat/isr-rse/accord-de-paris-les-annonces-recentes-de-neutralite-carbone-placent-le-monde-sur-une-trajectoire-de-rechauffement-de-2-1-c-149267.html</w:t>
        </w:r>
      </w:hyperlink>
    </w:p>
    <w:p w14:paraId="15B3CEA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8" w:tgtFrame="_blank" w:history="1">
        <w:r w:rsidRPr="00714B67">
          <w:rPr>
            <w:rStyle w:val="Lienhypertexte"/>
            <w:rFonts w:asciiTheme="minorHAnsi" w:hAnsiTheme="minorHAnsi" w:cstheme="minorHAnsi"/>
            <w:sz w:val="22"/>
            <w:szCs w:val="22"/>
          </w:rPr>
          <w:t>https://www.euractiv.fr/section/all/special_report/vers-une-trajectoire-15-c/</w:t>
        </w:r>
      </w:hyperlink>
    </w:p>
    <w:p w14:paraId="2E0CD38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49" w:tgtFrame="_blank" w:history="1">
        <w:r w:rsidRPr="00714B67">
          <w:rPr>
            <w:rStyle w:val="Lienhypertexte"/>
            <w:rFonts w:asciiTheme="minorHAnsi" w:hAnsiTheme="minorHAnsi" w:cstheme="minorHAnsi"/>
            <w:sz w:val="22"/>
            <w:szCs w:val="22"/>
          </w:rPr>
          <w:t>https://theconversation.com/cinq-ans-apres-laccord-de-paris-30-ans-apres-le-premier-rapport-du-giec-enfin-lacceleration-pour-laction-climatique-mondiale-151556</w:t>
        </w:r>
      </w:hyperlink>
    </w:p>
    <w:p w14:paraId="3D1BFEF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0" w:tgtFrame="_blank" w:history="1">
        <w:r w:rsidRPr="00714B67">
          <w:rPr>
            <w:rStyle w:val="Lienhypertexte"/>
            <w:rFonts w:asciiTheme="minorHAnsi" w:hAnsiTheme="minorHAnsi" w:cstheme="minorHAnsi"/>
            <w:sz w:val="22"/>
            <w:szCs w:val="22"/>
          </w:rPr>
          <w:t>https://theconversation.com/accord-de-paris-cinq-ans-apres-ou-en-sommes-nous-151555</w:t>
        </w:r>
      </w:hyperlink>
    </w:p>
    <w:p w14:paraId="76104B0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1" w:tgtFrame="_blank" w:history="1">
        <w:r w:rsidRPr="00714B67">
          <w:rPr>
            <w:rStyle w:val="Lienhypertexte"/>
            <w:rFonts w:asciiTheme="minorHAnsi" w:hAnsiTheme="minorHAnsi" w:cstheme="minorHAnsi"/>
            <w:sz w:val="22"/>
            <w:szCs w:val="22"/>
          </w:rPr>
          <w:t>https://reporterre.net/Depuis-2015-le-climat-a-connu-une-evolution-stupefiante</w:t>
        </w:r>
      </w:hyperlink>
    </w:p>
    <w:p w14:paraId="6A1B1F7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Vidéo : 3 minutes pour comprendre la transition énergétique en Bourgogne-Franche-Comté</w:t>
      </w:r>
    </w:p>
    <w:p w14:paraId="2D92DC7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2" w:tgtFrame="_blank" w:history="1">
        <w:r w:rsidRPr="00714B67">
          <w:rPr>
            <w:rStyle w:val="Lienhypertexte"/>
            <w:rFonts w:asciiTheme="minorHAnsi" w:hAnsiTheme="minorHAnsi" w:cstheme="minorHAnsi"/>
            <w:sz w:val="22"/>
            <w:szCs w:val="22"/>
          </w:rPr>
          <w:t>https://www.oreca-bfc.fr/f/ressources/11776/fiche/</w:t>
        </w:r>
      </w:hyperlink>
      <w:r w:rsidRPr="00714B67">
        <w:rPr>
          <w:rStyle w:val="lev"/>
          <w:rFonts w:asciiTheme="minorHAnsi" w:hAnsiTheme="minorHAnsi" w:cstheme="minorHAnsi"/>
          <w:b w:val="0"/>
          <w:bCs w:val="0"/>
          <w:sz w:val="22"/>
          <w:szCs w:val="22"/>
        </w:rPr>
        <w:t>?</w:t>
      </w:r>
    </w:p>
    <w:p w14:paraId="7621937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Webinaire "séquestration de carbone dans les territoires"</w:t>
      </w:r>
    </w:p>
    <w:p w14:paraId="0122C68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3" w:tgtFrame="_blank" w:history="1">
        <w:r w:rsidRPr="00714B67">
          <w:rPr>
            <w:rStyle w:val="Lienhypertexte"/>
            <w:rFonts w:asciiTheme="minorHAnsi" w:hAnsiTheme="minorHAnsi" w:cstheme="minorHAnsi"/>
            <w:sz w:val="22"/>
            <w:szCs w:val="22"/>
          </w:rPr>
          <w:t>https://www.alterrebourgognefranchecomte.org/_depot_alterrebourgogne/_depot_arko/articles/3277/webinaire-sequestration-carbon-sept-220_doc.pdf</w:t>
        </w:r>
      </w:hyperlink>
    </w:p>
    <w:p w14:paraId="2E25CBA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xml:space="preserve">Les boulets du climat </w:t>
      </w:r>
      <w:r w:rsidRPr="00714B67">
        <w:rPr>
          <w:rFonts w:asciiTheme="minorHAnsi" w:hAnsiTheme="minorHAnsi" w:cstheme="minorHAnsi"/>
          <w:sz w:val="22"/>
          <w:szCs w:val="22"/>
        </w:rPr>
        <w:t>Ces politiques qui touchent le fond</w:t>
      </w:r>
    </w:p>
    <w:p w14:paraId="7B01C2F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4" w:tgtFrame="_blank" w:history="1">
        <w:r w:rsidRPr="00714B67">
          <w:rPr>
            <w:rStyle w:val="Lienhypertexte"/>
            <w:rFonts w:asciiTheme="minorHAnsi" w:hAnsiTheme="minorHAnsi" w:cstheme="minorHAnsi"/>
            <w:sz w:val="22"/>
            <w:szCs w:val="22"/>
          </w:rPr>
          <w:t>https://boulets-climat.greenpeace.fr/</w:t>
        </w:r>
      </w:hyperlink>
    </w:p>
    <w:p w14:paraId="0DA2780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 démarchage continue ses ravages malgré le coronavirus</w:t>
      </w:r>
    </w:p>
    <w:p w14:paraId="2CE2ABF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5" w:tgtFrame="_blank" w:history="1">
        <w:r w:rsidRPr="00714B67">
          <w:rPr>
            <w:rStyle w:val="Lienhypertexte"/>
            <w:rFonts w:asciiTheme="minorHAnsi" w:hAnsiTheme="minorHAnsi" w:cstheme="minorHAnsi"/>
            <w:sz w:val="22"/>
            <w:szCs w:val="22"/>
          </w:rPr>
          <w:t>https://www.quechoisir.org/actualite-gaz-et-electricite-le-demarchage-continue-ses-ravages-malgre-le-coronavirus-n85931/</w:t>
        </w:r>
      </w:hyperlink>
    </w:p>
    <w:p w14:paraId="0EECB26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 nucléaire conduit la France dans une impasse</w:t>
      </w:r>
    </w:p>
    <w:p w14:paraId="2985A4D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6" w:tgtFrame="_blank" w:history="1">
        <w:r w:rsidRPr="00714B67">
          <w:rPr>
            <w:rStyle w:val="Lienhypertexte"/>
            <w:rFonts w:asciiTheme="minorHAnsi" w:hAnsiTheme="minorHAnsi" w:cstheme="minorHAnsi"/>
            <w:sz w:val="22"/>
            <w:szCs w:val="22"/>
          </w:rPr>
          <w:t>https://reporterre.net/Le-nucleaire-conduit-la-France-dans-une-impasse</w:t>
        </w:r>
      </w:hyperlink>
    </w:p>
    <w:p w14:paraId="07118A2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46ED969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PRIX - COÛT SOCIÉTAL – FISCALITÉ - FINANCE DURABLE</w:t>
      </w:r>
    </w:p>
    <w:p w14:paraId="23B60C7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Allergies : l'impact sanitaire du pollen d'ambroisie coûte très cher</w:t>
      </w:r>
    </w:p>
    <w:p w14:paraId="1A084E1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7" w:anchor="xtor=ES-6" w:tgtFrame="_blank" w:history="1">
        <w:r w:rsidRPr="00714B67">
          <w:rPr>
            <w:rStyle w:val="Lienhypertexte"/>
            <w:rFonts w:asciiTheme="minorHAnsi" w:hAnsiTheme="minorHAnsi" w:cstheme="minorHAnsi"/>
            <w:sz w:val="22"/>
            <w:szCs w:val="22"/>
          </w:rPr>
          <w:t>https://www.actu-environnement.com/ae/news/allergies-ambroisie-anses-couts-sanitaires-france-36637.php4#xtor=ES-6</w:t>
        </w:r>
      </w:hyperlink>
    </w:p>
    <w:p w14:paraId="4BA9095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sz w:val="22"/>
          <w:szCs w:val="22"/>
        </w:rPr>
        <w:t> Glyphosate : un crédit d'impôt pour les agriculteurs s'engageant à ne plus utiliser l'herbicide</w:t>
      </w:r>
    </w:p>
    <w:p w14:paraId="2ED957C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i/>
          <w:iCs/>
          <w:sz w:val="22"/>
          <w:szCs w:val="22"/>
        </w:rPr>
        <w:t>« </w:t>
      </w:r>
      <w:proofErr w:type="gramStart"/>
      <w:r w:rsidRPr="00714B67">
        <w:rPr>
          <w:rFonts w:asciiTheme="minorHAnsi" w:hAnsiTheme="minorHAnsi" w:cstheme="minorHAnsi"/>
          <w:i/>
          <w:iCs/>
          <w:sz w:val="22"/>
          <w:szCs w:val="22"/>
        </w:rPr>
        <w:t>amendement</w:t>
      </w:r>
      <w:proofErr w:type="gramEnd"/>
      <w:r w:rsidRPr="00714B67">
        <w:rPr>
          <w:rFonts w:asciiTheme="minorHAnsi" w:hAnsiTheme="minorHAnsi" w:cstheme="minorHAnsi"/>
          <w:i/>
          <w:iCs/>
          <w:sz w:val="22"/>
          <w:szCs w:val="22"/>
        </w:rPr>
        <w:t xml:space="preserve"> sénat 5/12 »</w:t>
      </w:r>
    </w:p>
    <w:p w14:paraId="6308639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8" w:tgtFrame="_blank" w:history="1">
        <w:r w:rsidRPr="00714B67">
          <w:rPr>
            <w:rStyle w:val="Lienhypertexte"/>
            <w:rFonts w:asciiTheme="minorHAnsi" w:hAnsiTheme="minorHAnsi" w:cstheme="minorHAnsi"/>
            <w:sz w:val="22"/>
            <w:szCs w:val="22"/>
          </w:rPr>
          <w:t>https://www.senat.fr/basile/visio.do?id=d48936220201205_33&amp;idtable=d165702-109846_13</w:t>
        </w:r>
      </w:hyperlink>
      <w:r w:rsidRPr="00714B67">
        <w:rPr>
          <w:rFonts w:asciiTheme="minorHAnsi" w:hAnsiTheme="minorHAnsi" w:cstheme="minorHAnsi"/>
          <w:sz w:val="22"/>
          <w:szCs w:val="22"/>
        </w:rPr>
        <w:t>|</w:t>
      </w:r>
    </w:p>
    <w:p w14:paraId="53E0DDC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 Chèque vert : instrument de sortie de crises</w:t>
      </w:r>
    </w:p>
    <w:p w14:paraId="74A94A9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59" w:tgtFrame="_blank" w:history="1">
        <w:r w:rsidRPr="00714B67">
          <w:rPr>
            <w:rStyle w:val="Lienhypertexte"/>
            <w:rFonts w:asciiTheme="minorHAnsi" w:hAnsiTheme="minorHAnsi" w:cstheme="minorHAnsi"/>
            <w:sz w:val="22"/>
            <w:szCs w:val="22"/>
          </w:rPr>
          <w:t>https://tnova.fr/notes/le-cheque-vert-instrument-de-sortie-de-crises</w:t>
        </w:r>
      </w:hyperlink>
    </w:p>
    <w:p w14:paraId="1DA0B77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 GIEC, une boussole scientifique pour le climat</w:t>
      </w:r>
    </w:p>
    <w:p w14:paraId="39AB13E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0" w:tgtFrame="_blank" w:history="1">
        <w:r w:rsidRPr="00714B67">
          <w:rPr>
            <w:rStyle w:val="Lienhypertexte"/>
            <w:rFonts w:asciiTheme="minorHAnsi" w:hAnsiTheme="minorHAnsi" w:cstheme="minorHAnsi"/>
            <w:sz w:val="22"/>
            <w:szCs w:val="22"/>
          </w:rPr>
          <w:t>https://theconversation.com/le-giec-une-boussole-scientifique-pour-le-climat-93624</w:t>
        </w:r>
      </w:hyperlink>
    </w:p>
    <w:p w14:paraId="7326EC7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374B6F5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RISQUES TECHNOLOGIQUES ET DIVERS</w:t>
      </w:r>
    </w:p>
    <w:p w14:paraId="63FC620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"Complément d'enquête". 5G : l’onde d’un doute</w:t>
      </w:r>
    </w:p>
    <w:p w14:paraId="6448C00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1" w:tgtFrame="_blank" w:history="1">
        <w:r w:rsidRPr="00714B67">
          <w:rPr>
            <w:rStyle w:val="Lienhypertexte"/>
            <w:rFonts w:asciiTheme="minorHAnsi" w:hAnsiTheme="minorHAnsi" w:cstheme="minorHAnsi"/>
            <w:sz w:val="22"/>
            <w:szCs w:val="22"/>
          </w:rPr>
          <w:t>https://www.francetvinfo.fr/replay-magazine/france-2/complement-d-enquete/complement-d-enquete-5g-londe-dun-doute_4152949.html</w:t>
        </w:r>
      </w:hyperlink>
    </w:p>
    <w:p w14:paraId="55FC2D4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Parc éolien Pas de trouble anormal de voisinage</w:t>
      </w:r>
    </w:p>
    <w:p w14:paraId="4660E67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2" w:tgtFrame="_blank" w:history="1">
        <w:r w:rsidRPr="00714B67">
          <w:rPr>
            <w:rStyle w:val="Lienhypertexte"/>
            <w:rFonts w:asciiTheme="minorHAnsi" w:hAnsiTheme="minorHAnsi" w:cstheme="minorHAnsi"/>
            <w:sz w:val="22"/>
            <w:szCs w:val="22"/>
          </w:rPr>
          <w:t>https://www.quechoisir.org/actualite-parc-eolien-pas-de-trouble-anormal-de-voisinage-n86051/</w:t>
        </w:r>
      </w:hyperlink>
    </w:p>
    <w:p w14:paraId="0E77150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EPR de Flamanville : Greenpeace révèle une fuite de documents sensibles</w:t>
      </w:r>
    </w:p>
    <w:p w14:paraId="096DF87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3" w:tgtFrame="_blank" w:history="1">
        <w:r w:rsidRPr="00714B67">
          <w:rPr>
            <w:rStyle w:val="Lienhypertexte"/>
            <w:rFonts w:asciiTheme="minorHAnsi" w:hAnsiTheme="minorHAnsi" w:cstheme="minorHAnsi"/>
            <w:sz w:val="22"/>
            <w:szCs w:val="22"/>
          </w:rPr>
          <w:t>https://www.latribune.fr/entreprises-finance/industrie/energie-environnement/epr-de-flamanville-greenpeace-revele-une-fuite-de-documents-sensibles-864779.html</w:t>
        </w:r>
      </w:hyperlink>
    </w:p>
    <w:p w14:paraId="5AE2E2E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Pollution atmosphérique : bilan des engagements transports de 12 agglomérations</w:t>
      </w:r>
    </w:p>
    <w:p w14:paraId="4D27655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4" w:anchor="xtor=ES-6" w:tgtFrame="_blank" w:history="1">
        <w:r w:rsidRPr="00714B67">
          <w:rPr>
            <w:rStyle w:val="Lienhypertexte"/>
            <w:rFonts w:asciiTheme="minorHAnsi" w:hAnsiTheme="minorHAnsi" w:cstheme="minorHAnsi"/>
            <w:sz w:val="22"/>
            <w:szCs w:val="22"/>
          </w:rPr>
          <w:t>https://www.actu-environnement.com/ae/news/pollution-atmospherique-bilan-engagements-transports-agglomerations-36640.php4#xtor=ES-6</w:t>
        </w:r>
      </w:hyperlink>
    </w:p>
    <w:p w14:paraId="7B66FDD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Pollution de l’air en ville : comment connaître sa propre exposition ?</w:t>
      </w:r>
    </w:p>
    <w:p w14:paraId="3924EF0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5" w:tgtFrame="_blank" w:history="1">
        <w:r w:rsidRPr="00714B67">
          <w:rPr>
            <w:rStyle w:val="Lienhypertexte"/>
            <w:rFonts w:asciiTheme="minorHAnsi" w:hAnsiTheme="minorHAnsi" w:cstheme="minorHAnsi"/>
            <w:sz w:val="22"/>
            <w:szCs w:val="22"/>
          </w:rPr>
          <w:t>https://theconversation.com/pollution-de-lair-en-ville-comment-connaitre-sa-propre-exposition-151397</w:t>
        </w:r>
      </w:hyperlink>
    </w:p>
    <w:p w14:paraId="58F2DC2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 summum (provisoire) du démantèlement du droit de l’environnement : la loi ASAP (2/2)</w:t>
      </w:r>
    </w:p>
    <w:p w14:paraId="77F47A43"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6" w:tgtFrame="_blank" w:history="1">
        <w:r w:rsidRPr="00714B67">
          <w:rPr>
            <w:rStyle w:val="Lienhypertexte"/>
            <w:rFonts w:asciiTheme="minorHAnsi" w:hAnsiTheme="minorHAnsi" w:cstheme="minorHAnsi"/>
            <w:sz w:val="22"/>
            <w:szCs w:val="22"/>
          </w:rPr>
          <w:t>https://www.actu-environnement.com/blogs/gabriel-ullmann/121/summum-provisoire-demantelement-droit-environnement-loi-asap-22-443.html</w:t>
        </w:r>
      </w:hyperlink>
    </w:p>
    <w:p w14:paraId="7903621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Une plainte déposée contre la France pour atteinte à l’environnement</w:t>
      </w:r>
    </w:p>
    <w:p w14:paraId="11D6C8A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7" w:tgtFrame="_blank" w:history="1">
        <w:r w:rsidRPr="00714B67">
          <w:rPr>
            <w:rStyle w:val="Lienhypertexte"/>
            <w:rFonts w:asciiTheme="minorHAnsi" w:hAnsiTheme="minorHAnsi" w:cstheme="minorHAnsi"/>
            <w:sz w:val="22"/>
            <w:szCs w:val="22"/>
          </w:rPr>
          <w:t>https://www.environnement-magazine.fr/politiques/article/2020/12/08/131394/une-plainte-deposee-contre-france-pour-atteinte-environnement</w:t>
        </w:r>
      </w:hyperlink>
    </w:p>
    <w:p w14:paraId="77DD50D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Il ne faut ménager aucun effort pour juger des effets de la 5G sur la santé, estiment des scientifiques</w:t>
      </w:r>
    </w:p>
    <w:p w14:paraId="00741B1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8" w:tgtFrame="_blank" w:history="1">
        <w:r w:rsidRPr="00714B67">
          <w:rPr>
            <w:rStyle w:val="Lienhypertexte"/>
            <w:rFonts w:asciiTheme="minorHAnsi" w:hAnsiTheme="minorHAnsi" w:cstheme="minorHAnsi"/>
            <w:sz w:val="22"/>
            <w:szCs w:val="22"/>
          </w:rPr>
          <w:t>https://www.euractiv.fr/section/economie/news/spare-no-effort-to-make-sure-5g-poses-no-health-risks-scientists-advise/</w:t>
        </w:r>
      </w:hyperlink>
    </w:p>
    <w:p w14:paraId="013FC49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Produits ménagers Avec l’UFC-Que Choisir, faites la chasse aux substances indésirables</w:t>
      </w:r>
    </w:p>
    <w:p w14:paraId="0665345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69" w:tgtFrame="_blank" w:history="1">
        <w:r w:rsidRPr="00714B67">
          <w:rPr>
            <w:rStyle w:val="Lienhypertexte"/>
            <w:rFonts w:asciiTheme="minorHAnsi" w:hAnsiTheme="minorHAnsi" w:cstheme="minorHAnsi"/>
            <w:sz w:val="22"/>
            <w:szCs w:val="22"/>
          </w:rPr>
          <w:t>https://www.quechoisir.org/action-ufc-que-choisir-produits-menagers-avec-l-ufc-que-choisir-faites-la-chasse-aux-substances-indesirables-n86035/</w:t>
        </w:r>
      </w:hyperlink>
    </w:p>
    <w:p w14:paraId="7395B30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roofErr w:type="spellStart"/>
      <w:r w:rsidRPr="00714B67">
        <w:rPr>
          <w:rStyle w:val="lev"/>
          <w:rFonts w:asciiTheme="minorHAnsi" w:hAnsiTheme="minorHAnsi" w:cstheme="minorHAnsi"/>
          <w:b w:val="0"/>
          <w:bCs w:val="0"/>
          <w:sz w:val="22"/>
          <w:szCs w:val="22"/>
        </w:rPr>
        <w:t>Reach</w:t>
      </w:r>
      <w:proofErr w:type="spellEnd"/>
      <w:r w:rsidRPr="00714B67">
        <w:rPr>
          <w:rStyle w:val="lev"/>
          <w:rFonts w:asciiTheme="minorHAnsi" w:hAnsiTheme="minorHAnsi" w:cstheme="minorHAnsi"/>
          <w:b w:val="0"/>
          <w:bCs w:val="0"/>
          <w:sz w:val="22"/>
          <w:szCs w:val="22"/>
        </w:rPr>
        <w:t> : quatre perturbateurs endocriniens devraient intégrer la liste des substances soumises à autorisation</w:t>
      </w:r>
    </w:p>
    <w:p w14:paraId="5101CE5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0" w:anchor="xtor=ES-6" w:tgtFrame="_blank" w:history="1">
        <w:r w:rsidRPr="00714B67">
          <w:rPr>
            <w:rStyle w:val="Lienhypertexte"/>
            <w:rFonts w:asciiTheme="minorHAnsi" w:hAnsiTheme="minorHAnsi" w:cstheme="minorHAnsi"/>
            <w:sz w:val="22"/>
            <w:szCs w:val="22"/>
          </w:rPr>
          <w:t>https://www.actu-environnement.com/ae/news/reach-quatre-perturbateurs-endocriniens-liste-substances-extremement-preoccupantes-reach-36679.php4#xtor=ES-6</w:t>
        </w:r>
      </w:hyperlink>
    </w:p>
    <w:p w14:paraId="4D557C0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Pollutions chimiques : rendre visible un grave problème de santé publique</w:t>
      </w:r>
    </w:p>
    <w:p w14:paraId="6383062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1" w:tgtFrame="_blank" w:history="1">
        <w:r w:rsidRPr="00714B67">
          <w:rPr>
            <w:rStyle w:val="Lienhypertexte"/>
            <w:rFonts w:asciiTheme="minorHAnsi" w:hAnsiTheme="minorHAnsi" w:cstheme="minorHAnsi"/>
            <w:sz w:val="22"/>
            <w:szCs w:val="22"/>
          </w:rPr>
          <w:t>https://www.bastamag.net/Pollutions-chimiques-rendre-visible-un-grave-probleme-de-sante-publique</w:t>
        </w:r>
      </w:hyperlink>
    </w:p>
    <w:p w14:paraId="348F230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Feu vert pour les investissements régionaux en Europe</w:t>
      </w:r>
    </w:p>
    <w:p w14:paraId="7240048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i/>
          <w:iCs/>
          <w:sz w:val="22"/>
          <w:szCs w:val="22"/>
        </w:rPr>
        <w:t>« </w:t>
      </w:r>
      <w:r w:rsidRPr="00714B67">
        <w:rPr>
          <w:rStyle w:val="Accentuation"/>
          <w:rFonts w:asciiTheme="minorHAnsi" w:hAnsiTheme="minorHAnsi" w:cstheme="minorHAnsi"/>
          <w:sz w:val="22"/>
          <w:szCs w:val="22"/>
        </w:rPr>
        <w:t>« très positif pour la France »</w:t>
      </w:r>
      <w:r w:rsidRPr="00714B67">
        <w:rPr>
          <w:rStyle w:val="lev"/>
          <w:rFonts w:asciiTheme="minorHAnsi" w:hAnsiTheme="minorHAnsi" w:cstheme="minorHAnsi"/>
          <w:b w:val="0"/>
          <w:bCs w:val="0"/>
          <w:i/>
          <w:iCs/>
          <w:sz w:val="22"/>
          <w:szCs w:val="22"/>
        </w:rPr>
        <w:t>. Grâce à, notamment, l’augmentation de l’enveloppe FEDER pour le développement urbain, la prise en compte des territoires en déclin démographique »</w:t>
      </w:r>
    </w:p>
    <w:p w14:paraId="1CFBB83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2" w:tgtFrame="_blank" w:history="1">
        <w:r w:rsidRPr="00714B67">
          <w:rPr>
            <w:rStyle w:val="Lienhypertexte"/>
            <w:rFonts w:asciiTheme="minorHAnsi" w:hAnsiTheme="minorHAnsi" w:cstheme="minorHAnsi"/>
            <w:sz w:val="22"/>
            <w:szCs w:val="22"/>
          </w:rPr>
          <w:t>https://www.euractiv.fr/section/politique/news/feu-vert-pour-les-investissements-regionaux-en-europe/</w:t>
        </w:r>
      </w:hyperlink>
    </w:p>
    <w:p w14:paraId="7FD60C5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roofErr w:type="spellStart"/>
      <w:r w:rsidRPr="00714B67">
        <w:rPr>
          <w:rStyle w:val="lev"/>
          <w:rFonts w:asciiTheme="minorHAnsi" w:hAnsiTheme="minorHAnsi" w:cstheme="minorHAnsi"/>
          <w:b w:val="0"/>
          <w:bCs w:val="0"/>
          <w:sz w:val="22"/>
          <w:szCs w:val="22"/>
        </w:rPr>
        <w:t>Sivens</w:t>
      </w:r>
      <w:proofErr w:type="spellEnd"/>
      <w:r w:rsidRPr="00714B67">
        <w:rPr>
          <w:rStyle w:val="lev"/>
          <w:rFonts w:asciiTheme="minorHAnsi" w:hAnsiTheme="minorHAnsi" w:cstheme="minorHAnsi"/>
          <w:b w:val="0"/>
          <w:bCs w:val="0"/>
          <w:sz w:val="22"/>
          <w:szCs w:val="22"/>
        </w:rPr>
        <w:t> : l’État condamné, retour sur dix ans de manquements</w:t>
      </w:r>
    </w:p>
    <w:p w14:paraId="51A4259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3" w:tgtFrame="_blank" w:history="1">
        <w:r w:rsidRPr="00714B67">
          <w:rPr>
            <w:rStyle w:val="Lienhypertexte"/>
            <w:rFonts w:asciiTheme="minorHAnsi" w:hAnsiTheme="minorHAnsi" w:cstheme="minorHAnsi"/>
            <w:sz w:val="22"/>
            <w:szCs w:val="22"/>
          </w:rPr>
          <w:t>https://reporterre.net/Sivens-l-Etat-condamne-retour-sur-dix-ans-de-manquements</w:t>
        </w:r>
      </w:hyperlink>
    </w:p>
    <w:p w14:paraId="214316D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La numérisation de l’école est nuisible aux enfants et à l’environnement</w:t>
      </w:r>
    </w:p>
    <w:p w14:paraId="25D092D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4" w:tgtFrame="_blank" w:history="1">
        <w:r w:rsidRPr="00714B67">
          <w:rPr>
            <w:rStyle w:val="Lienhypertexte"/>
            <w:rFonts w:asciiTheme="minorHAnsi" w:hAnsiTheme="minorHAnsi" w:cstheme="minorHAnsi"/>
            <w:sz w:val="22"/>
            <w:szCs w:val="22"/>
          </w:rPr>
          <w:t>https://reporterre.net/La-numerisation-de-l-ecole-est-nuisible-aux-enfants-et-a-l-environnement</w:t>
        </w:r>
      </w:hyperlink>
    </w:p>
    <w:p w14:paraId="4D9E46A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4C095AD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Fonts w:asciiTheme="minorHAnsi" w:hAnsiTheme="minorHAnsi" w:cstheme="minorHAnsi"/>
          <w:b/>
          <w:bCs/>
          <w:sz w:val="22"/>
          <w:szCs w:val="22"/>
        </w:rPr>
        <w:t>SANTÉ-ENVIRONNEMENT &amp; ALIMENTATION-SANTÉ</w:t>
      </w:r>
    </w:p>
    <w:p w14:paraId="1DEFED9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Aucun pays n'est à l'abri des effets du changement climatique sur la santé</w:t>
      </w:r>
    </w:p>
    <w:p w14:paraId="18796AE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5" w:anchor="xtor=ES-6" w:tgtFrame="_blank" w:history="1">
        <w:r w:rsidRPr="00714B67">
          <w:rPr>
            <w:rStyle w:val="Lienhypertexte"/>
            <w:rFonts w:asciiTheme="minorHAnsi" w:hAnsiTheme="minorHAnsi" w:cstheme="minorHAnsi"/>
            <w:sz w:val="22"/>
            <w:szCs w:val="22"/>
          </w:rPr>
          <w:t>https://www.actu-environnement.com/ae/news/lancet-countdown-rapport-2020-convergence-crise-sanitaire-climatique-36641.php4#xtor=ES-6</w:t>
        </w:r>
      </w:hyperlink>
    </w:p>
    <w:p w14:paraId="0507059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Agriculteurs et riverains : une application pour favoriser la communication</w:t>
      </w:r>
    </w:p>
    <w:p w14:paraId="796E84B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6" w:tgtFrame="_blank" w:history="1">
        <w:r w:rsidRPr="00714B67">
          <w:rPr>
            <w:rStyle w:val="Lienhypertexte"/>
            <w:rFonts w:asciiTheme="minorHAnsi" w:hAnsiTheme="minorHAnsi" w:cstheme="minorHAnsi"/>
            <w:sz w:val="22"/>
            <w:szCs w:val="22"/>
          </w:rPr>
          <w:t>https://www.macommune.info/agriculteurs-et-riverains-une-application-pour-favoriser-la-communication/</w:t>
        </w:r>
      </w:hyperlink>
    </w:p>
    <w:p w14:paraId="1FE63AE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7" w:tgtFrame="_blank" w:history="1">
        <w:r w:rsidRPr="00714B67">
          <w:rPr>
            <w:rStyle w:val="Lienhypertexte"/>
            <w:rFonts w:asciiTheme="minorHAnsi" w:hAnsiTheme="minorHAnsi" w:cstheme="minorHAnsi"/>
            <w:sz w:val="22"/>
            <w:szCs w:val="22"/>
          </w:rPr>
          <w:t>https://www.la-croix.com/Economie/Pesticides-applis-reconcilier-riverains-agriculteurs-2020-12-10-1201129297</w:t>
        </w:r>
      </w:hyperlink>
    </w:p>
    <w:p w14:paraId="5E6F2C8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i/>
          <w:iCs/>
          <w:sz w:val="22"/>
          <w:szCs w:val="22"/>
        </w:rPr>
        <w:t>« Sur 160 molécules de produits phytosanitaires recherchées, 28 ont été retrouvés dans les vins analysés (Bordeaux, Champagne et Languedoc). »</w:t>
      </w:r>
    </w:p>
    <w:p w14:paraId="6A0B104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8" w:tgtFrame="_blank" w:history="1">
        <w:r w:rsidRPr="00714B67">
          <w:rPr>
            <w:rStyle w:val="Lienhypertexte"/>
            <w:rFonts w:asciiTheme="minorHAnsi" w:hAnsiTheme="minorHAnsi" w:cstheme="minorHAnsi"/>
            <w:sz w:val="22"/>
            <w:szCs w:val="22"/>
          </w:rPr>
          <w:t>https://www.larvf.com/une-association-bordelaise-denonce-des-residus-de-pesticides-dans-des-vins-certifies-hve,4700700.asp</w:t>
        </w:r>
      </w:hyperlink>
    </w:p>
    <w:p w14:paraId="457B5AB7"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79" w:tgtFrame="_blank" w:history="1">
        <w:r w:rsidRPr="00714B67">
          <w:rPr>
            <w:rStyle w:val="Lienhypertexte"/>
            <w:rFonts w:asciiTheme="minorHAnsi" w:hAnsiTheme="minorHAnsi" w:cstheme="minorHAnsi"/>
            <w:sz w:val="22"/>
            <w:szCs w:val="22"/>
          </w:rPr>
          <w:t>https://alerteauxtoxiques.files.wordpress.com/2020/09/liste-sa-detectees.pdf</w:t>
        </w:r>
      </w:hyperlink>
    </w:p>
    <w:p w14:paraId="2853F4C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Déclaration des nanomatériaux : "Clairement, les entreprises ne font pas correctement leur travail", dénonce l'Anses</w:t>
      </w:r>
    </w:p>
    <w:p w14:paraId="37E3198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w:t>
      </w:r>
      <w:r w:rsidRPr="00714B67">
        <w:rPr>
          <w:rStyle w:val="Accentuation"/>
          <w:rFonts w:asciiTheme="minorHAnsi" w:hAnsiTheme="minorHAnsi" w:cstheme="minorHAnsi"/>
          <w:sz w:val="22"/>
          <w:szCs w:val="22"/>
        </w:rPr>
        <w:t>90% des données de caractérisation des nanomatériaux telles que la taille, la surface spécifique, la charge de surface ne sont pas exploitables </w:t>
      </w:r>
      <w:r w:rsidRPr="00714B67">
        <w:rPr>
          <w:rStyle w:val="lev"/>
          <w:rFonts w:asciiTheme="minorHAnsi" w:hAnsiTheme="minorHAnsi" w:cstheme="minorHAnsi"/>
          <w:b w:val="0"/>
          <w:bCs w:val="0"/>
          <w:sz w:val="22"/>
          <w:szCs w:val="22"/>
        </w:rPr>
        <w:t>»</w:t>
      </w:r>
    </w:p>
    <w:p w14:paraId="1E579E6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0" w:tgtFrame="_blank" w:history="1">
        <w:r w:rsidRPr="00714B67">
          <w:rPr>
            <w:rStyle w:val="Lienhypertexte"/>
            <w:rFonts w:asciiTheme="minorHAnsi" w:hAnsiTheme="minorHAnsi" w:cstheme="minorHAnsi"/>
            <w:sz w:val="22"/>
            <w:szCs w:val="22"/>
          </w:rPr>
          <w:t>https://www.francetvinfo.fr/sante/environnement-et-sante/declaration-des-nanomateriaux-clairement-les-</w:t>
        </w:r>
      </w:hyperlink>
      <w:hyperlink r:id="rId81" w:tgtFrame="_blank" w:history="1">
        <w:r w:rsidRPr="00714B67">
          <w:rPr>
            <w:rStyle w:val="Lienhypertexte"/>
            <w:rFonts w:asciiTheme="minorHAnsi" w:hAnsiTheme="minorHAnsi" w:cstheme="minorHAnsi"/>
            <w:sz w:val="22"/>
            <w:szCs w:val="22"/>
          </w:rPr>
          <w:t>entreprises-ne-font-pas-correctement-leur-travail-denonce-l-anses_4201633.html</w:t>
        </w:r>
      </w:hyperlink>
    </w:p>
    <w:p w14:paraId="22646BA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xml:space="preserve">Perturbateurs endocriniens et obésité : revivez l’interview d’André </w:t>
      </w:r>
      <w:proofErr w:type="spellStart"/>
      <w:r w:rsidRPr="00714B67">
        <w:rPr>
          <w:rStyle w:val="lev"/>
          <w:rFonts w:asciiTheme="minorHAnsi" w:hAnsiTheme="minorHAnsi" w:cstheme="minorHAnsi"/>
          <w:b w:val="0"/>
          <w:bCs w:val="0"/>
          <w:sz w:val="22"/>
          <w:szCs w:val="22"/>
        </w:rPr>
        <w:t>Cicolella</w:t>
      </w:r>
      <w:proofErr w:type="spellEnd"/>
      <w:r w:rsidRPr="00714B67">
        <w:rPr>
          <w:rStyle w:val="lev"/>
          <w:rFonts w:asciiTheme="minorHAnsi" w:hAnsiTheme="minorHAnsi" w:cstheme="minorHAnsi"/>
          <w:b w:val="0"/>
          <w:bCs w:val="0"/>
          <w:sz w:val="22"/>
          <w:szCs w:val="22"/>
        </w:rPr>
        <w:t>, le président du Réseau environnement santé</w:t>
      </w:r>
    </w:p>
    <w:p w14:paraId="01837D4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2" w:tgtFrame="_blank" w:history="1">
        <w:r w:rsidRPr="00714B67">
          <w:rPr>
            <w:rStyle w:val="Lienhypertexte"/>
            <w:rFonts w:asciiTheme="minorHAnsi" w:hAnsiTheme="minorHAnsi" w:cstheme="minorHAnsi"/>
            <w:sz w:val="22"/>
            <w:szCs w:val="22"/>
          </w:rPr>
          <w:t>https://liguecontrelobesite.org/actualite/3852/</w:t>
        </w:r>
      </w:hyperlink>
    </w:p>
    <w:p w14:paraId="2C6AC85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 xml:space="preserve">Sels </w:t>
      </w:r>
      <w:proofErr w:type="spellStart"/>
      <w:r w:rsidRPr="00714B67">
        <w:rPr>
          <w:rStyle w:val="lev"/>
          <w:rFonts w:asciiTheme="minorHAnsi" w:hAnsiTheme="minorHAnsi" w:cstheme="minorHAnsi"/>
          <w:b w:val="0"/>
          <w:bCs w:val="0"/>
          <w:sz w:val="22"/>
          <w:szCs w:val="22"/>
        </w:rPr>
        <w:t>nitrités</w:t>
      </w:r>
      <w:proofErr w:type="spellEnd"/>
      <w:r w:rsidRPr="00714B67">
        <w:rPr>
          <w:rStyle w:val="lev"/>
          <w:rFonts w:asciiTheme="minorHAnsi" w:hAnsiTheme="minorHAnsi" w:cstheme="minorHAnsi"/>
          <w:b w:val="0"/>
          <w:bCs w:val="0"/>
          <w:sz w:val="22"/>
          <w:szCs w:val="22"/>
        </w:rPr>
        <w:t xml:space="preserve"> Les recettes indigestes des charcutiers</w:t>
      </w:r>
    </w:p>
    <w:p w14:paraId="1793A0F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3" w:tgtFrame="_blank" w:history="1">
        <w:r w:rsidRPr="00714B67">
          <w:rPr>
            <w:rStyle w:val="Lienhypertexte"/>
            <w:rFonts w:asciiTheme="minorHAnsi" w:hAnsiTheme="minorHAnsi" w:cstheme="minorHAnsi"/>
            <w:sz w:val="22"/>
            <w:szCs w:val="22"/>
          </w:rPr>
          <w:t>https://www.quechoisir.org/actualite-sels-nitrites-les-recettes-indigestes-des-charcutiers-n85923/</w:t>
        </w:r>
      </w:hyperlink>
    </w:p>
    <w:p w14:paraId="1594264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Truites et saumons fumés : trop de sel et de toxiques</w:t>
      </w:r>
    </w:p>
    <w:p w14:paraId="6F8C2BA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4" w:tgtFrame="_blank" w:history="1">
        <w:r w:rsidRPr="00714B67">
          <w:rPr>
            <w:rStyle w:val="Lienhypertexte"/>
            <w:rFonts w:asciiTheme="minorHAnsi" w:hAnsiTheme="minorHAnsi" w:cstheme="minorHAnsi"/>
            <w:sz w:val="22"/>
            <w:szCs w:val="22"/>
          </w:rPr>
          <w:t>https://www.60millions-mag.com/2020/12/07/truites-et-saumons-fumes-trop-de-sel-et-de-toxiques-18007</w:t>
        </w:r>
      </w:hyperlink>
    </w:p>
    <w:p w14:paraId="6F73389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p>
    <w:p w14:paraId="324EBA6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sz w:val="22"/>
          <w:szCs w:val="22"/>
        </w:rPr>
        <w:t>SERVICES - TRANSPORTS - TERRITOIRES – URBANISME- LOGEMENT</w:t>
      </w:r>
    </w:p>
    <w:p w14:paraId="1152725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5</w:t>
      </w:r>
      <w:proofErr w:type="gramStart"/>
      <w:r w:rsidRPr="00714B67">
        <w:rPr>
          <w:rStyle w:val="lev"/>
          <w:rFonts w:asciiTheme="minorHAnsi" w:hAnsiTheme="minorHAnsi" w:cstheme="minorHAnsi"/>
          <w:b w:val="0"/>
          <w:bCs w:val="0"/>
          <w:sz w:val="22"/>
          <w:szCs w:val="22"/>
        </w:rPr>
        <w:t>G:</w:t>
      </w:r>
      <w:proofErr w:type="gramEnd"/>
      <w:r w:rsidRPr="00714B67">
        <w:rPr>
          <w:rStyle w:val="lev"/>
          <w:rFonts w:asciiTheme="minorHAnsi" w:hAnsiTheme="minorHAnsi" w:cstheme="minorHAnsi"/>
          <w:b w:val="0"/>
          <w:bCs w:val="0"/>
          <w:sz w:val="22"/>
          <w:szCs w:val="22"/>
        </w:rPr>
        <w:t xml:space="preserve"> recentrons le débat!</w:t>
      </w:r>
    </w:p>
    <w:p w14:paraId="22F83FEE"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5" w:tgtFrame="_blank" w:history="1">
        <w:r w:rsidRPr="00714B67">
          <w:rPr>
            <w:rStyle w:val="Lienhypertexte"/>
            <w:rFonts w:asciiTheme="minorHAnsi" w:hAnsiTheme="minorHAnsi" w:cstheme="minorHAnsi"/>
            <w:sz w:val="22"/>
            <w:szCs w:val="22"/>
          </w:rPr>
          <w:t>https://www.greenit.fr/2020/09/30/5g-recentrons-le-debat/</w:t>
        </w:r>
      </w:hyperlink>
    </w:p>
    <w:p w14:paraId="28B95146"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6" w:tgtFrame="_blank" w:history="1">
        <w:r w:rsidRPr="00714B67">
          <w:rPr>
            <w:rStyle w:val="Lienhypertexte"/>
            <w:rFonts w:asciiTheme="minorHAnsi" w:hAnsiTheme="minorHAnsi" w:cstheme="minorHAnsi"/>
            <w:sz w:val="22"/>
            <w:szCs w:val="22"/>
          </w:rPr>
          <w:t>https://www.banquedesterritoires.fr/la-5g-entre-defiance-et-crainte-de-nouvelles-fractures</w:t>
        </w:r>
      </w:hyperlink>
    </w:p>
    <w:p w14:paraId="686FACA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Sobriété numérique et collectivités territoriales : quels enjeux ?</w:t>
      </w:r>
    </w:p>
    <w:p w14:paraId="1F3FE57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7" w:tgtFrame="_blank" w:history="1">
        <w:r w:rsidRPr="00714B67">
          <w:rPr>
            <w:rStyle w:val="Lienhypertexte"/>
            <w:rFonts w:asciiTheme="minorHAnsi" w:hAnsiTheme="minorHAnsi" w:cstheme="minorHAnsi"/>
            <w:sz w:val="22"/>
            <w:szCs w:val="22"/>
          </w:rPr>
          <w:t>https://www.greenit.fr/2020/09/22/sobriete-numerique-et-collectivites-territoriales-quels-enjeux/</w:t>
        </w:r>
      </w:hyperlink>
    </w:p>
    <w:p w14:paraId="71534C7D"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Baromètre santé-social – Territoires et Mutuelles engagés pour répondre aux attentes des Français</w:t>
      </w:r>
    </w:p>
    <w:p w14:paraId="23AA491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8" w:tgtFrame="_blank" w:history="1">
        <w:r w:rsidRPr="00714B67">
          <w:rPr>
            <w:rStyle w:val="Lienhypertexte"/>
            <w:rFonts w:asciiTheme="minorHAnsi" w:hAnsiTheme="minorHAnsi" w:cstheme="minorHAnsi"/>
            <w:sz w:val="22"/>
            <w:szCs w:val="22"/>
          </w:rPr>
          <w:t>https://www.mutualite.fr/presse/barometre-sante-social-territoires-et-mutuelles-engages-pour-repondre-aux-attentes-des-francais/</w:t>
        </w:r>
      </w:hyperlink>
    </w:p>
    <w:p w14:paraId="56C24CD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Les transports, au cœur des tensions du projet de loi climat</w:t>
      </w:r>
    </w:p>
    <w:p w14:paraId="770BE13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89" w:tgtFrame="_blank" w:history="1">
        <w:r w:rsidRPr="00714B67">
          <w:rPr>
            <w:rStyle w:val="Lienhypertexte"/>
            <w:rFonts w:asciiTheme="minorHAnsi" w:hAnsiTheme="minorHAnsi" w:cstheme="minorHAnsi"/>
            <w:sz w:val="22"/>
            <w:szCs w:val="22"/>
          </w:rPr>
          <w:t>https://www.euractiv.fr/section/climat/news/les-transports-au-coeur-des-tensions-du-projet-de-loi-climat/</w:t>
        </w:r>
      </w:hyperlink>
    </w:p>
    <w:p w14:paraId="1DCC3C39"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La Commission européenne présente sa stratégie pour une mobilité durable</w:t>
      </w:r>
    </w:p>
    <w:p w14:paraId="3F2F1B91"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0" w:anchor="xtor=ES-6" w:tgtFrame="_blank" w:history="1">
        <w:r w:rsidRPr="00714B67">
          <w:rPr>
            <w:rStyle w:val="Lienhypertexte"/>
            <w:rFonts w:asciiTheme="minorHAnsi" w:hAnsiTheme="minorHAnsi" w:cstheme="minorHAnsi"/>
            <w:sz w:val="22"/>
            <w:szCs w:val="22"/>
          </w:rPr>
          <w:t>https://www.actu-environnement.com/ae/news/commission-europeenne-strategie-mobilite-durable-36676.php4#xtor=ES-6</w:t>
        </w:r>
      </w:hyperlink>
    </w:p>
    <w:p w14:paraId="0D4160B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Vingt ans après, la fondation Abbé-Pierre dresse un bon bilan de la loi SRU, malgré de fortes disparités</w:t>
      </w:r>
    </w:p>
    <w:p w14:paraId="2029356A"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1" w:tgtFrame="_blank" w:history="1">
        <w:r w:rsidRPr="00714B67">
          <w:rPr>
            <w:rStyle w:val="Lienhypertexte"/>
            <w:rFonts w:asciiTheme="minorHAnsi" w:hAnsiTheme="minorHAnsi" w:cstheme="minorHAnsi"/>
            <w:sz w:val="22"/>
            <w:szCs w:val="22"/>
          </w:rPr>
          <w:t>https://www.banquedesterritoires.fr/vingt-ans-apres-la-fondation-abbe-pierre-dresse-un-bon-bilan-de-la-loi-sru-malgre-de-fortes</w:t>
        </w:r>
      </w:hyperlink>
    </w:p>
    <w:p w14:paraId="67F2D58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Un nouveau "Baromètre santé-social" pour donner à voir les disparités territoriales</w:t>
      </w:r>
    </w:p>
    <w:p w14:paraId="69F7B5A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2" w:tgtFrame="_blank" w:history="1">
        <w:r w:rsidRPr="00714B67">
          <w:rPr>
            <w:rStyle w:val="Lienhypertexte"/>
            <w:rFonts w:asciiTheme="minorHAnsi" w:hAnsiTheme="minorHAnsi" w:cstheme="minorHAnsi"/>
            <w:sz w:val="22"/>
            <w:szCs w:val="22"/>
          </w:rPr>
          <w:t>https://www.banquedesterritoires.fr/un-nouveau-barometre-sante-social-pour-donner-voir-les-disparites-territoriales</w:t>
        </w:r>
      </w:hyperlink>
    </w:p>
    <w:p w14:paraId="5F0188CF"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3" w:tgtFrame="_blank" w:history="1">
        <w:r w:rsidRPr="00714B67">
          <w:rPr>
            <w:rStyle w:val="Lienhypertexte"/>
            <w:rFonts w:asciiTheme="minorHAnsi" w:hAnsiTheme="minorHAnsi" w:cstheme="minorHAnsi"/>
            <w:sz w:val="22"/>
            <w:szCs w:val="22"/>
          </w:rPr>
          <w:t>https://www.amf.asso.fr/m/document/fichier.php</w:t>
        </w:r>
      </w:hyperlink>
    </w:p>
    <w:p w14:paraId="58EA5AA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Organisation des mobilités : l'articulation des compétences entre régions et communautés de communes précisée</w:t>
      </w:r>
    </w:p>
    <w:p w14:paraId="31A53A6C"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4" w:tgtFrame="_blank" w:history="1">
        <w:r w:rsidRPr="00714B67">
          <w:rPr>
            <w:rStyle w:val="Lienhypertexte"/>
            <w:rFonts w:asciiTheme="minorHAnsi" w:hAnsiTheme="minorHAnsi" w:cstheme="minorHAnsi"/>
            <w:sz w:val="22"/>
            <w:szCs w:val="22"/>
          </w:rPr>
          <w:t>https://www.banquedesterritoires.fr/organisation-des-mobilites-larticulation-des-competences-entre-regions-et-communautes-de-communes</w:t>
        </w:r>
      </w:hyperlink>
    </w:p>
    <w:p w14:paraId="2ABF1515"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color w:val="000000"/>
          <w:sz w:val="22"/>
          <w:szCs w:val="22"/>
        </w:rPr>
        <w:t>Déserts médicaux : près de 7,5 millions de Français ont un « accès limité » à un médecin généraliste</w:t>
      </w:r>
    </w:p>
    <w:p w14:paraId="7F9883E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5" w:tgtFrame="_blank" w:history="1">
        <w:r w:rsidRPr="00714B67">
          <w:rPr>
            <w:rStyle w:val="Lienhypertexte"/>
            <w:rFonts w:asciiTheme="minorHAnsi" w:hAnsiTheme="minorHAnsi" w:cstheme="minorHAnsi"/>
            <w:sz w:val="22"/>
            <w:szCs w:val="22"/>
          </w:rPr>
          <w:t>https://www.maire-info.com/deserts-medicaux-pres-75-millions-franais-ont-un-acces-limite-un-medecin-generaliste-article-24797</w:t>
        </w:r>
      </w:hyperlink>
    </w:p>
    <w:p w14:paraId="1909BE8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Projets alimentaires territoriaux : un nouvel appel à projets pour accélérer leur émergence</w:t>
      </w:r>
    </w:p>
    <w:p w14:paraId="25DF8AD4"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6" w:anchor="xtor=ES-6" w:tgtFrame="_blank" w:history="1">
        <w:r w:rsidRPr="00714B67">
          <w:rPr>
            <w:rStyle w:val="Lienhypertexte"/>
            <w:rFonts w:asciiTheme="minorHAnsi" w:hAnsiTheme="minorHAnsi" w:cstheme="minorHAnsi"/>
            <w:sz w:val="22"/>
            <w:szCs w:val="22"/>
          </w:rPr>
          <w:t>https://www.actu-environnement.com/ae/news/alimentation-agriculture-locale-circuit-court-pat-36653.php4#xtor=ES-6</w:t>
        </w:r>
      </w:hyperlink>
    </w:p>
    <w:p w14:paraId="0BDDA090"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Pour décarboner les transports, vive les écovillages et les centres-villes piétons</w:t>
      </w:r>
    </w:p>
    <w:p w14:paraId="50657AF8"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7" w:tgtFrame="_blank" w:history="1">
        <w:r w:rsidRPr="00714B67">
          <w:rPr>
            <w:rStyle w:val="Lienhypertexte"/>
            <w:rFonts w:asciiTheme="minorHAnsi" w:hAnsiTheme="minorHAnsi" w:cstheme="minorHAnsi"/>
            <w:sz w:val="22"/>
            <w:szCs w:val="22"/>
          </w:rPr>
          <w:t>https://reporterre.net/Pour-decarboner-les-transports-vive-les-ecovillages-et-les-centres-villes-pietons</w:t>
        </w:r>
      </w:hyperlink>
    </w:p>
    <w:p w14:paraId="602B60F2"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r w:rsidRPr="00714B67">
        <w:rPr>
          <w:rStyle w:val="lev"/>
          <w:rFonts w:asciiTheme="minorHAnsi" w:hAnsiTheme="minorHAnsi" w:cstheme="minorHAnsi"/>
          <w:b w:val="0"/>
          <w:bCs w:val="0"/>
          <w:sz w:val="22"/>
          <w:szCs w:val="22"/>
        </w:rPr>
        <w:t>"Cash Investigation". Services publics : liberté, égalité, rentabilité ?</w:t>
      </w:r>
    </w:p>
    <w:p w14:paraId="7B33107B" w14:textId="77777777" w:rsidR="00714B67" w:rsidRPr="00714B67" w:rsidRDefault="00714B67" w:rsidP="00714B67">
      <w:pPr>
        <w:pStyle w:val="NormalWeb"/>
        <w:spacing w:before="0" w:beforeAutospacing="0" w:after="0" w:afterAutospacing="0"/>
        <w:rPr>
          <w:rFonts w:asciiTheme="minorHAnsi" w:hAnsiTheme="minorHAnsi" w:cstheme="minorHAnsi"/>
          <w:sz w:val="22"/>
          <w:szCs w:val="22"/>
        </w:rPr>
      </w:pPr>
      <w:hyperlink r:id="rId98" w:tgtFrame="_blank" w:history="1">
        <w:r w:rsidRPr="00714B67">
          <w:rPr>
            <w:rStyle w:val="Lienhypertexte"/>
            <w:rFonts w:asciiTheme="minorHAnsi" w:hAnsiTheme="minorHAnsi" w:cstheme="minorHAnsi"/>
            <w:sz w:val="22"/>
            <w:szCs w:val="22"/>
          </w:rPr>
          <w:t>https://www.francetvinfo.fr/replay-magazine/france-2/cash-investigation/cash-investigation-du-jeudi-10-decembre-2020_4188673.html</w:t>
        </w:r>
      </w:hyperlink>
    </w:p>
    <w:p w14:paraId="6DCB0AD4" w14:textId="77777777" w:rsidR="007B631C" w:rsidRPr="00714B67" w:rsidRDefault="007B631C" w:rsidP="00714B67">
      <w:pPr>
        <w:pStyle w:val="NormalWeb"/>
        <w:spacing w:before="0" w:beforeAutospacing="0" w:after="0" w:afterAutospacing="0"/>
        <w:rPr>
          <w:rFonts w:asciiTheme="minorHAnsi" w:hAnsiTheme="minorHAnsi" w:cstheme="minorHAnsi"/>
          <w:sz w:val="22"/>
          <w:szCs w:val="22"/>
        </w:rPr>
      </w:pPr>
    </w:p>
    <w:sectPr w:rsidR="007B631C" w:rsidRPr="00714B67"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15326C"/>
    <w:rsid w:val="00180B10"/>
    <w:rsid w:val="002B78BB"/>
    <w:rsid w:val="002F3557"/>
    <w:rsid w:val="003237A7"/>
    <w:rsid w:val="00357F89"/>
    <w:rsid w:val="00512B74"/>
    <w:rsid w:val="005B72FE"/>
    <w:rsid w:val="005B777B"/>
    <w:rsid w:val="005D2B00"/>
    <w:rsid w:val="006157E3"/>
    <w:rsid w:val="00682ECA"/>
    <w:rsid w:val="006C57EE"/>
    <w:rsid w:val="00714B67"/>
    <w:rsid w:val="00730CD9"/>
    <w:rsid w:val="00753739"/>
    <w:rsid w:val="007B631C"/>
    <w:rsid w:val="007B7337"/>
    <w:rsid w:val="008F49E0"/>
    <w:rsid w:val="00AD1749"/>
    <w:rsid w:val="00B7181D"/>
    <w:rsid w:val="00C32ED7"/>
    <w:rsid w:val="00C77B9A"/>
    <w:rsid w:val="00DA2626"/>
    <w:rsid w:val="00DA52B6"/>
    <w:rsid w:val="00EB0EAB"/>
    <w:rsid w:val="00EF5A9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semiHidden/>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ynabio.com/dl-fichier-actualite?media=15635" TargetMode="External"/><Relationship Id="rId21" Type="http://schemas.openxmlformats.org/officeDocument/2006/relationships/hyperlink" Target="https://www.synabio.com/hve-le-synabio-se-mobilise-pour-denoncer-un-leurre-et-un-frein-a-la-transition-agroecologique" TargetMode="External"/><Relationship Id="rId42" Type="http://schemas.openxmlformats.org/officeDocument/2006/relationships/hyperlink" Target="https://www.greenit.fr/2020/11/03/100-portables-rechauffent-1-hectare-de-planete-dun-degre-pendant-60-ans/" TargetMode="External"/><Relationship Id="rId47" Type="http://schemas.openxmlformats.org/officeDocument/2006/relationships/hyperlink" Target="https://www.novethic.fr/actualite/environnement/climat/isr-rse/accord-de-paris-les-annonces-recentes-de-neutralite-carbone-placent-le-monde-sur-une-trajectoire-de-rechauffement-de-2-1-c-149267.html" TargetMode="External"/><Relationship Id="rId63" Type="http://schemas.openxmlformats.org/officeDocument/2006/relationships/hyperlink" Target="https://www.latribune.fr/entreprises-finance/industrie/energie-environnement/epr-de-flamanville-greenpeace-revele-une-fuite-de-documents-sensibles-864779.html" TargetMode="External"/><Relationship Id="rId68" Type="http://schemas.openxmlformats.org/officeDocument/2006/relationships/hyperlink" Target="https://www.euractiv.fr/section/economie/news/spare-no-effort-to-make-sure-5g-poses-no-health-risks-scientists-advise/" TargetMode="External"/><Relationship Id="rId84" Type="http://schemas.openxmlformats.org/officeDocument/2006/relationships/hyperlink" Target="https://www.60millions-mag.com/2020/12/07/truites-et-saumons-fumes-trop-de-sel-et-de-toxiques-18007" TargetMode="External"/><Relationship Id="rId89" Type="http://schemas.openxmlformats.org/officeDocument/2006/relationships/hyperlink" Target="https://www.euractiv.fr/section/climat/news/les-transports-au-coeur-des-tensions-du-projet-de-loi-climat/" TargetMode="External"/><Relationship Id="rId16" Type="http://schemas.openxmlformats.org/officeDocument/2006/relationships/hyperlink" Target="https://observatoire-des-aliments.fr/sante/lequilibre-proteines-animales-vegetales" TargetMode="External"/><Relationship Id="rId11" Type="http://schemas.openxmlformats.org/officeDocument/2006/relationships/hyperlink" Target="https://www.francetvinfo.fr/monde/environnement/convention-citoyenne-sur-le-climat/c-est-a-la-limite-du-sabotage-au-sein-de-la-convention-citoyenne-pour-le-climat-les-travaux-sur-le-projet-de-loi-ont-jete-un-froid_4212005.html" TargetMode="External"/><Relationship Id="rId32" Type="http://schemas.openxmlformats.org/officeDocument/2006/relationships/hyperlink" Target="https://theconversation.com/recyclage-et-valorisation-des-dechets-plastiques-comment-ca-marche-149288" TargetMode="External"/><Relationship Id="rId37" Type="http://schemas.openxmlformats.org/officeDocument/2006/relationships/hyperlink" Target="http://www.eauxglacees.com/IMG/pdf/PGSSE_contexte_et_outils_19-11-20_-.pdf" TargetMode="External"/><Relationship Id="rId53" Type="http://schemas.openxmlformats.org/officeDocument/2006/relationships/hyperlink" Target="https://www.alterrebourgognefranchecomte.org/_depot_alterrebourgogne/_depot_arko/articles/3277/webinaire-sequestration-carbon-sept-220_doc.pdf" TargetMode="External"/><Relationship Id="rId58" Type="http://schemas.openxmlformats.org/officeDocument/2006/relationships/hyperlink" Target="https://www.senat.fr/basile/visio.do?id=d48936220201205_33&amp;idtable=d165702-109846_13" TargetMode="External"/><Relationship Id="rId74" Type="http://schemas.openxmlformats.org/officeDocument/2006/relationships/hyperlink" Target="https://reporterre.net/La-numerisation-de-l-ecole-est-nuisible-aux-enfants-et-a-l-environnement" TargetMode="External"/><Relationship Id="rId79" Type="http://schemas.openxmlformats.org/officeDocument/2006/relationships/hyperlink" Target="https://alerteauxtoxiques.files.wordpress.com/2020/09/liste-sa-detectees.pdf" TargetMode="External"/><Relationship Id="rId5" Type="http://schemas.openxmlformats.org/officeDocument/2006/relationships/hyperlink" Target="https://reporterre.net/En-colere-des-membres-de-la-Convention-citoyenne-boycottent-le-gouvernement" TargetMode="External"/><Relationship Id="rId90" Type="http://schemas.openxmlformats.org/officeDocument/2006/relationships/hyperlink" Target="https://www.actu-environnement.com/ae/news/commission-europeenne-strategie-mobilite-durable-36676.php4" TargetMode="External"/><Relationship Id="rId95" Type="http://schemas.openxmlformats.org/officeDocument/2006/relationships/hyperlink" Target="https://www.maire-info.com/deserts-medicaux-pres-75-millions-franais-ont-un-acces-limite-un-medecin-generaliste-article-24797" TargetMode="External"/><Relationship Id="rId22" Type="http://schemas.openxmlformats.org/officeDocument/2006/relationships/hyperlink" Target="https://www.actu-environnement.com/ae/news/neonicotinoides-derogation-batterave-conseil-constitutionnel-36683.php4" TargetMode="External"/><Relationship Id="rId27" Type="http://schemas.openxmlformats.org/officeDocument/2006/relationships/hyperlink" Target="https://www.greenit.fr/2020/11/30/numerique-responsable-leurope-vote-une-resolution-historique/" TargetMode="External"/><Relationship Id="rId43" Type="http://schemas.openxmlformats.org/officeDocument/2006/relationships/hyperlink" Target="https://www.greenit.fr/2020/10/06/4-des-emissions-de-ges/" TargetMode="External"/><Relationship Id="rId48" Type="http://schemas.openxmlformats.org/officeDocument/2006/relationships/hyperlink" Target="https://www.euractiv.fr/section/all/special_report/vers-une-trajectoire-15-c/" TargetMode="External"/><Relationship Id="rId64" Type="http://schemas.openxmlformats.org/officeDocument/2006/relationships/hyperlink" Target="https://www.actu-environnement.com/ae/news/pollution-atmospherique-bilan-engagements-transports-agglomerations-36640.php4" TargetMode="External"/><Relationship Id="rId69" Type="http://schemas.openxmlformats.org/officeDocument/2006/relationships/hyperlink" Target="https://www.quechoisir.org/action-ufc-que-choisir-produits-menagers-avec-l-ufc-que-choisir-faites-la-chasse-aux-substances-indesirables-n86035/" TargetMode="External"/><Relationship Id="rId80" Type="http://schemas.openxmlformats.org/officeDocument/2006/relationships/hyperlink" Target="https://www.francetvinfo.fr/sante/environnement-et-sante/declaration-des-nanomateriaux-clairement-les-entreprises-ne-font-pas-correctement-leur-travail-denonce-l-anses_4201633.html" TargetMode="External"/><Relationship Id="rId85" Type="http://schemas.openxmlformats.org/officeDocument/2006/relationships/hyperlink" Target="https://www.greenit.fr/2020/09/30/5g-recentrons-le-debat/" TargetMode="External"/><Relationship Id="rId3" Type="http://schemas.openxmlformats.org/officeDocument/2006/relationships/webSettings" Target="webSettings.xml"/><Relationship Id="rId12" Type="http://schemas.openxmlformats.org/officeDocument/2006/relationships/hyperlink" Target="https://www.euractiv.fr/section/climat/news/eu-klimaziele-umweltverbaende-und-gruene-fordern-mehr-ambition/" TargetMode="External"/><Relationship Id="rId17" Type="http://schemas.openxmlformats.org/officeDocument/2006/relationships/hyperlink" Target="https://www.actu-environnement.com/ae/news/commission-europeenne-observatoire-donnees-sante-sols-europe-JRC-36665.php4" TargetMode="External"/><Relationship Id="rId25" Type="http://schemas.openxmlformats.org/officeDocument/2006/relationships/hyperlink" Target="https://www.synabio.com/le-synabio-s-engage-pour-la-biodiversite" TargetMode="External"/><Relationship Id="rId33" Type="http://schemas.openxmlformats.org/officeDocument/2006/relationships/hyperlink" Target="https://www.legifrance.gouv.fr/jorf/id/JORFTEXT000042614297" TargetMode="External"/><Relationship Id="rId38" Type="http://schemas.openxmlformats.org/officeDocument/2006/relationships/hyperlink" Target="https://www.astee.org/evenements/mise-en-oeuvre-des-pgsse-presentation-du-guide-astee-et-retours-dexperiences/" TargetMode="External"/><Relationship Id="rId46" Type="http://schemas.openxmlformats.org/officeDocument/2006/relationships/hyperlink" Target="https://notreaffaireatous.org/wp-content/uploads/2020/12/InegalitesClimatiques_MAQUETTE_2020.12.09_opti-1.pdf" TargetMode="External"/><Relationship Id="rId59" Type="http://schemas.openxmlformats.org/officeDocument/2006/relationships/hyperlink" Target="https://tnova.fr/notes/le-cheque-vert-instrument-de-sortie-de-crises" TargetMode="External"/><Relationship Id="rId67" Type="http://schemas.openxmlformats.org/officeDocument/2006/relationships/hyperlink" Target="https://www.environnement-magazine.fr/politiques/article/2020/12/08/131394/une-plainte-deposee-contre-france-pour-atteinte-environnement" TargetMode="External"/><Relationship Id="rId20" Type="http://schemas.openxmlformats.org/officeDocument/2006/relationships/hyperlink" Target="https://www.generations-futures.fr/actualites/glyphosate-recours-amm/" TargetMode="External"/><Relationship Id="rId41" Type="http://schemas.openxmlformats.org/officeDocument/2006/relationships/hyperlink" Target="https://reporterre.net/Dans-le-Lot-le-solaire-citoyen-ca-marche" TargetMode="External"/><Relationship Id="rId54" Type="http://schemas.openxmlformats.org/officeDocument/2006/relationships/hyperlink" Target="https://boulets-climat.greenpeace.fr/" TargetMode="External"/><Relationship Id="rId62" Type="http://schemas.openxmlformats.org/officeDocument/2006/relationships/hyperlink" Target="https://www.quechoisir.org/actualite-parc-eolien-pas-de-trouble-anormal-de-voisinage-n86051/" TargetMode="External"/><Relationship Id="rId70" Type="http://schemas.openxmlformats.org/officeDocument/2006/relationships/hyperlink" Target="https://www.actu-environnement.com/ae/news/reach-quatre-perturbateurs-endocriniens-liste-substances-extremement-preoccupantes-reach-36679.php4" TargetMode="External"/><Relationship Id="rId75" Type="http://schemas.openxmlformats.org/officeDocument/2006/relationships/hyperlink" Target="https://www.actu-environnement.com/ae/news/lancet-countdown-rapport-2020-convergence-crise-sanitaire-climatique-36641.php4" TargetMode="External"/><Relationship Id="rId83" Type="http://schemas.openxmlformats.org/officeDocument/2006/relationships/hyperlink" Target="https://www.quechoisir.org/actualite-sels-nitrites-les-recettes-indigestes-des-charcutiers-n85923/" TargetMode="External"/><Relationship Id="rId88" Type="http://schemas.openxmlformats.org/officeDocument/2006/relationships/hyperlink" Target="https://www.mutualite.fr/presse/barometre-sante-social-territoires-et-mutuelles-engages-pour-repondre-aux-attentes-des-francais/" TargetMode="External"/><Relationship Id="rId91" Type="http://schemas.openxmlformats.org/officeDocument/2006/relationships/hyperlink" Target="https://www.banquedesterritoires.fr/vingt-ans-apres-la-fondation-abbe-pierre-dresse-un-bon-bilan-de-la-loi-sru-malgre-de-fortes" TargetMode="External"/><Relationship Id="rId96" Type="http://schemas.openxmlformats.org/officeDocument/2006/relationships/hyperlink" Target="https://www.actu-environnement.com/ae/news/alimentation-agriculture-locale-circuit-court-pat-36653.php4" TargetMode="External"/><Relationship Id="rId1" Type="http://schemas.openxmlformats.org/officeDocument/2006/relationships/styles" Target="styles.xml"/><Relationship Id="rId6" Type="http://schemas.openxmlformats.org/officeDocument/2006/relationships/hyperlink" Target="https://theconversation.com/convention-citoyenne-pour-le-climat-la-democratie-participative-vue-de-linterieur-141571" TargetMode="External"/><Relationship Id="rId15" Type="http://schemas.openxmlformats.org/officeDocument/2006/relationships/hyperlink" Target="https://observatoire-des-aliments.fr/non-classe/la-viande-artificielle-la-promesse-des-laboratoires" TargetMode="External"/><Relationship Id="rId23" Type="http://schemas.openxmlformats.org/officeDocument/2006/relationships/hyperlink" Target="https://www.euractiv.fr/section/agriculture-de-precision/news/existing-guidance-appropriate-for-gene-editing-assessment-says-efsa/" TargetMode="External"/><Relationship Id="rId28" Type="http://schemas.openxmlformats.org/officeDocument/2006/relationships/hyperlink" Target="https://www.greenit.fr/2020/11/25/pourquoi-changeons-nous-de-smartphone/" TargetMode="External"/><Relationship Id="rId36" Type="http://schemas.openxmlformats.org/officeDocument/2006/relationships/hyperlink" Target="http://www.eauxglacees.com/Mise-en-oeuvre-des-Plans-de" TargetMode="External"/><Relationship Id="rId49" Type="http://schemas.openxmlformats.org/officeDocument/2006/relationships/hyperlink" Target="https://theconversation.com/cinq-ans-apres-laccord-de-paris-30-ans-apres-le-premier-rapport-du-giec-enfin-lacceleration-pour-laction-climatique-mondiale-151556" TargetMode="External"/><Relationship Id="rId57" Type="http://schemas.openxmlformats.org/officeDocument/2006/relationships/hyperlink" Target="https://www.actu-environnement.com/ae/news/allergies-ambroisie-anses-couts-sanitaires-france-36637.php4" TargetMode="External"/><Relationship Id="rId10" Type="http://schemas.openxmlformats.org/officeDocument/2006/relationships/hyperlink" Target="https://www.novethic.fr/actualite/environnement/climat/isr-rse/projet-de-loi-convention-climat-les-premiers-arbitrages-concernent-les-mesures-les-plus-consensuelles-149280.html" TargetMode="External"/><Relationship Id="rId31" Type="http://schemas.openxmlformats.org/officeDocument/2006/relationships/hyperlink" Target="https://www.environnement-magazine.fr/pollutions/article/2020/12/10/131465/cocacola-premier-pollueur-pour-troisieme-annee-suite" TargetMode="External"/><Relationship Id="rId44" Type="http://schemas.openxmlformats.org/officeDocument/2006/relationships/hyperlink" Target="https://notreaffaireatous.org/cp-un-climat-dinegalites-un-rapport-inedit-sur-les-impacts-inegaux-du-dereglement-climatique-en-france/" TargetMode="External"/><Relationship Id="rId52" Type="http://schemas.openxmlformats.org/officeDocument/2006/relationships/hyperlink" Target="https://www.oreca-bfc.fr/f/ressources/11776/fiche/" TargetMode="External"/><Relationship Id="rId60" Type="http://schemas.openxmlformats.org/officeDocument/2006/relationships/hyperlink" Target="https://theconversation.com/le-giec-une-boussole-scientifique-pour-le-climat-93624" TargetMode="External"/><Relationship Id="rId65" Type="http://schemas.openxmlformats.org/officeDocument/2006/relationships/hyperlink" Target="https://theconversation.com/pollution-de-lair-en-ville-comment-connaitre-sa-propre-exposition-151397" TargetMode="External"/><Relationship Id="rId73" Type="http://schemas.openxmlformats.org/officeDocument/2006/relationships/hyperlink" Target="https://reporterre.net/Sivens-l-Etat-condamne-retour-sur-dix-ans-de-manquements" TargetMode="External"/><Relationship Id="rId78" Type="http://schemas.openxmlformats.org/officeDocument/2006/relationships/hyperlink" Target="https://www.larvf.com/une-association-bordelaise-denonce-des-residus-de-pesticides-dans-des-vins-certifies-hve,4700700.asp" TargetMode="External"/><Relationship Id="rId81" Type="http://schemas.openxmlformats.org/officeDocument/2006/relationships/hyperlink" Target="https://www.francetvinfo.fr/sante/environnement-et-sante/declaration-des-nanomateriaux-clairement-les-entreprises-ne-font-pas-correctement-leur-travail-denonce-l-anses_4201633.html" TargetMode="External"/><Relationship Id="rId86" Type="http://schemas.openxmlformats.org/officeDocument/2006/relationships/hyperlink" Target="https://www.banquedesterritoires.fr/la-5g-entre-defiance-et-crainte-de-nouvelles-fractures" TargetMode="External"/><Relationship Id="rId94" Type="http://schemas.openxmlformats.org/officeDocument/2006/relationships/hyperlink" Target="https://www.banquedesterritoires.fr/organisation-des-mobilites-larticulation-des-competences-entre-regions-et-communautes-de-communes" TargetMode="External"/><Relationship Id="rId99" Type="http://schemas.openxmlformats.org/officeDocument/2006/relationships/fontTable" Target="fontTable.xml"/><Relationship Id="rId4" Type="http://schemas.openxmlformats.org/officeDocument/2006/relationships/hyperlink" Target="https://www.legifrance.gouv.fr/jorf/id/JORFTEXT000042619877" TargetMode="External"/><Relationship Id="rId9" Type="http://schemas.openxmlformats.org/officeDocument/2006/relationships/hyperlink" Target="https://www.actu-environnement.com/ae/news/convention-citoyenne-climat-projet-loi-arbitrage-36662.php4" TargetMode="External"/><Relationship Id="rId13" Type="http://schemas.openxmlformats.org/officeDocument/2006/relationships/hyperlink" Target="https://www.euractiv.fr/section/plan-te/news/accord-des-27-pour-reduire-dau-moins-55-leurs-emissions-de-co2-dici-2030/" TargetMode="External"/><Relationship Id="rId18" Type="http://schemas.openxmlformats.org/officeDocument/2006/relationships/hyperlink" Target="https://www.actu-environnement.com/ae/news/appel-projets-quartiers-fertiles-27-collectivites-laureates-ministeres-ville-agriculture-36660.php4" TargetMode="External"/><Relationship Id="rId39" Type="http://schemas.openxmlformats.org/officeDocument/2006/relationships/hyperlink" Target="http://www.eauxglacees.com/Le-CNE-valide-le-re-use-et-la" TargetMode="External"/><Relationship Id="rId34" Type="http://schemas.openxmlformats.org/officeDocument/2006/relationships/hyperlink" Target="https://www.alterrebourgognefranchecomte.org/a/1370/reseau-capter-retour-sur-la-journee-d-echange-et-de-savoir-faire-pour-les-animateurs-de-captages/" TargetMode="External"/><Relationship Id="rId50" Type="http://schemas.openxmlformats.org/officeDocument/2006/relationships/hyperlink" Target="https://theconversation.com/accord-de-paris-cinq-ans-apres-ou-en-sommes-nous-151555" TargetMode="External"/><Relationship Id="rId55" Type="http://schemas.openxmlformats.org/officeDocument/2006/relationships/hyperlink" Target="https://www.quechoisir.org/actualite-gaz-et-electricite-le-demarchage-continue-ses-ravages-malgre-le-coronavirus-n85931/" TargetMode="External"/><Relationship Id="rId76" Type="http://schemas.openxmlformats.org/officeDocument/2006/relationships/hyperlink" Target="https://www.macommune.info/agriculteurs-et-riverains-une-application-pour-favoriser-la-communication/" TargetMode="External"/><Relationship Id="rId97" Type="http://schemas.openxmlformats.org/officeDocument/2006/relationships/hyperlink" Target="https://reporterre.net/Pour-decarboner-les-transports-vive-les-ecovillages-et-les-centres-villes-pietons" TargetMode="External"/><Relationship Id="rId7" Type="http://schemas.openxmlformats.org/officeDocument/2006/relationships/hyperlink" Target="https://tnova.fr/notes/convention-citoyenne-pour-le-climat-quelques-enseignements-pour-l-avenir" TargetMode="External"/><Relationship Id="rId71" Type="http://schemas.openxmlformats.org/officeDocument/2006/relationships/hyperlink" Target="https://www.bastamag.net/Pollutions-chimiques-rendre-visible-un-grave-probleme-de-sante-publique" TargetMode="External"/><Relationship Id="rId92" Type="http://schemas.openxmlformats.org/officeDocument/2006/relationships/hyperlink" Target="https://www.banquedesterritoires.fr/un-nouveau-barometre-sante-social-pour-donner-voir-les-disparites-territoriales" TargetMode="External"/><Relationship Id="rId2" Type="http://schemas.openxmlformats.org/officeDocument/2006/relationships/settings" Target="settings.xml"/><Relationship Id="rId29" Type="http://schemas.openxmlformats.org/officeDocument/2006/relationships/hyperlink" Target="https://theconversation.com/pourquoi-les-etiquettes-energie-ont-elles-encore-change-150785" TargetMode="External"/><Relationship Id="rId24" Type="http://schemas.openxmlformats.org/officeDocument/2006/relationships/hyperlink" Target="https://www.fne.asso.fr/publications/sfn" TargetMode="External"/><Relationship Id="rId40" Type="http://schemas.openxmlformats.org/officeDocument/2006/relationships/hyperlink" Target="https://www.hcsp.fr/explore.cgi/avisrapportsdomaine?clefr=526" TargetMode="External"/><Relationship Id="rId45" Type="http://schemas.openxmlformats.org/officeDocument/2006/relationships/hyperlink" Target="https://notreaffaireatous.org/wp-content/uploads/2020/12/InegalitesClimatiques_MAQUETTE_2020.12.09_opti-1.pdf" TargetMode="External"/><Relationship Id="rId66" Type="http://schemas.openxmlformats.org/officeDocument/2006/relationships/hyperlink" Target="https://www.actu-environnement.com/blogs/gabriel-ullmann/121/summum-provisoire-demantelement-droit-environnement-loi-asap-22-443.html" TargetMode="External"/><Relationship Id="rId87" Type="http://schemas.openxmlformats.org/officeDocument/2006/relationships/hyperlink" Target="https://www.greenit.fr/2020/09/22/sobriete-numerique-et-collectivites-territoriales-quels-enjeux/" TargetMode="External"/><Relationship Id="rId61" Type="http://schemas.openxmlformats.org/officeDocument/2006/relationships/hyperlink" Target="https://www.francetvinfo.fr/replay-magazine/france-2/complement-d-enquete/complement-d-enquete-5g-londe-dun-doute_4152949.html" TargetMode="External"/><Relationship Id="rId82" Type="http://schemas.openxmlformats.org/officeDocument/2006/relationships/hyperlink" Target="https://liguecontrelobesite.org/actualite/3852/" TargetMode="External"/><Relationship Id="rId19" Type="http://schemas.openxmlformats.org/officeDocument/2006/relationships/hyperlink" Target="https://www.anru.fr/actualites/decouvrez-les-27-premiers-laureats-de-quartiers-fertiles" TargetMode="External"/><Relationship Id="rId14" Type="http://schemas.openxmlformats.org/officeDocument/2006/relationships/hyperlink" Target="https://www.euractiv.fr/section/climat/news/eu-clinches-hard-fought-deal-on-2030-climate-target/" TargetMode="External"/><Relationship Id="rId30" Type="http://schemas.openxmlformats.org/officeDocument/2006/relationships/hyperlink" Target="https://www.francetvinfo.fr/replay-magazine/france-2/complement-d-enquete/complement-d-enquete-ecologie-en-vert-et-contre-tout_4161677.html" TargetMode="External"/><Relationship Id="rId35" Type="http://schemas.openxmlformats.org/officeDocument/2006/relationships/hyperlink" Target="https://www.environnement-magazine.fr/eau/article/2020/12/07/131367/tribune-plan-relance-eau-peuton-vraiment-rejouir" TargetMode="External"/><Relationship Id="rId56" Type="http://schemas.openxmlformats.org/officeDocument/2006/relationships/hyperlink" Target="https://reporterre.net/Le-nucleaire-conduit-la-France-dans-une-impasse" TargetMode="External"/><Relationship Id="rId77" Type="http://schemas.openxmlformats.org/officeDocument/2006/relationships/hyperlink" Target="https://www.la-croix.com/Economie/Pesticides-applis-reconcilier-riverains-agriculteurs-2020-12-10-1201129297" TargetMode="External"/><Relationship Id="rId100" Type="http://schemas.openxmlformats.org/officeDocument/2006/relationships/theme" Target="theme/theme1.xml"/><Relationship Id="rId8" Type="http://schemas.openxmlformats.org/officeDocument/2006/relationships/hyperlink" Target="https://www.euractiv.fr/section/climat/interview/nous-avons-fait-beaucoup-de-progres-dans-la-mise-en-oeuvre-de-laccord-de-paris/" TargetMode="External"/><Relationship Id="rId51" Type="http://schemas.openxmlformats.org/officeDocument/2006/relationships/hyperlink" Target="https://reporterre.net/Depuis-2015-le-climat-a-connu-une-evolution-stupefiante" TargetMode="External"/><Relationship Id="rId72" Type="http://schemas.openxmlformats.org/officeDocument/2006/relationships/hyperlink" Target="https://www.euractiv.fr/section/politique/news/feu-vert-pour-les-investissements-regionaux-en-europe/" TargetMode="External"/><Relationship Id="rId93" Type="http://schemas.openxmlformats.org/officeDocument/2006/relationships/hyperlink" Target="https://www.amf.asso.fr/m/document/fichier.php" TargetMode="External"/><Relationship Id="rId98" Type="http://schemas.openxmlformats.org/officeDocument/2006/relationships/hyperlink" Target="https://www.francetvinfo.fr/replay-magazine/france-2/cash-investigation/cash-investigation-du-jeudi-10-decembre-2020_4188673.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4528</Words>
  <Characters>24906</Characters>
  <Application>Microsoft Office Word</Application>
  <DocSecurity>0</DocSecurity>
  <Lines>207</Lines>
  <Paragraphs>58</Paragraphs>
  <ScaleCrop>false</ScaleCrop>
  <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UFC QUE CHOISIR</cp:lastModifiedBy>
  <cp:revision>2</cp:revision>
  <dcterms:created xsi:type="dcterms:W3CDTF">2020-12-12T15:21:00Z</dcterms:created>
  <dcterms:modified xsi:type="dcterms:W3CDTF">2020-12-12T15:21:00Z</dcterms:modified>
</cp:coreProperties>
</file>